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42BB89B6" w:rsidR="008A7D23" w:rsidRPr="00506A28" w:rsidRDefault="00DB1309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>
        <w:rPr>
          <w:rFonts w:ascii="Verdana" w:hAnsi="Verdana"/>
          <w:b/>
          <w:color w:val="A53552"/>
          <w:sz w:val="20"/>
          <w:lang w:val="en-US"/>
        </w:rPr>
        <w:t>Yosemite</w:t>
      </w:r>
    </w:p>
    <w:p w14:paraId="04B1A2FB" w14:textId="77777777" w:rsidR="00DB1309" w:rsidRPr="00DB1309" w:rsidRDefault="00DB1309" w:rsidP="00DB1309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DB1309">
        <w:rPr>
          <w:rFonts w:ascii="Verdana" w:hAnsi="Verdana"/>
          <w:b/>
          <w:color w:val="A53552"/>
          <w:sz w:val="20"/>
          <w:lang w:val="en-US"/>
        </w:rPr>
        <w:t xml:space="preserve">Vocabulary: </w:t>
      </w:r>
      <w:proofErr w:type="spellStart"/>
      <w:r w:rsidRPr="00DB1309">
        <w:rPr>
          <w:rFonts w:ascii="Verdana" w:hAnsi="Verdana"/>
          <w:b/>
          <w:color w:val="A53552"/>
          <w:sz w:val="20"/>
          <w:lang w:val="en-US"/>
        </w:rPr>
        <w:t>Microfiction</w:t>
      </w:r>
      <w:proofErr w:type="spellEnd"/>
    </w:p>
    <w:p w14:paraId="2DC6286A" w14:textId="77777777" w:rsidR="00DB1309" w:rsidRPr="00DB1309" w:rsidRDefault="00DB1309" w:rsidP="00DB1309">
      <w:pPr>
        <w:spacing w:before="120" w:after="120"/>
        <w:rPr>
          <w:rFonts w:ascii="Verdana" w:hAnsi="Verdana"/>
          <w:b/>
          <w:color w:val="002060"/>
          <w:sz w:val="20"/>
          <w:lang w:val="en-US"/>
        </w:rPr>
      </w:pPr>
      <w:r w:rsidRPr="00DB1309">
        <w:rPr>
          <w:rFonts w:ascii="Verdana" w:hAnsi="Verdana"/>
          <w:sz w:val="20"/>
          <w:lang w:val="en-US"/>
        </w:rPr>
        <w:t xml:space="preserve">Read the following text about </w:t>
      </w:r>
      <w:proofErr w:type="spellStart"/>
      <w:r w:rsidRPr="00DB1309">
        <w:rPr>
          <w:rFonts w:ascii="Verdana" w:hAnsi="Verdana"/>
          <w:sz w:val="20"/>
          <w:lang w:val="en-US"/>
        </w:rPr>
        <w:t>microfiction</w:t>
      </w:r>
      <w:proofErr w:type="spellEnd"/>
      <w:r w:rsidRPr="00DB1309">
        <w:rPr>
          <w:rFonts w:ascii="Verdana" w:hAnsi="Verdana"/>
          <w:sz w:val="20"/>
          <w:lang w:val="en-US"/>
        </w:rPr>
        <w:t xml:space="preserve">. Fill in the blanks with these words: </w:t>
      </w:r>
    </w:p>
    <w:p w14:paraId="26092AF3" w14:textId="77777777" w:rsidR="00DB1309" w:rsidRPr="00DB1309" w:rsidRDefault="00DB1309" w:rsidP="00DB1309">
      <w:pPr>
        <w:spacing w:before="120" w:after="120"/>
        <w:rPr>
          <w:rFonts w:ascii="Verdana" w:hAnsi="Verdana"/>
          <w:b/>
          <w:i/>
          <w:color w:val="A53552"/>
          <w:sz w:val="20"/>
          <w:lang w:val="en-US"/>
        </w:rPr>
      </w:pPr>
      <w:r w:rsidRPr="00DB1309">
        <w:rPr>
          <w:rFonts w:ascii="Verdana" w:hAnsi="Verdana"/>
          <w:i/>
          <w:color w:val="A53552"/>
          <w:sz w:val="20"/>
          <w:lang w:val="en-US"/>
        </w:rPr>
        <w:t>300 words – characters – details – end – fiction – flash fiction – meaning – plot – short – twist – word – words</w:t>
      </w:r>
    </w:p>
    <w:p w14:paraId="48C167D8" w14:textId="77777777" w:rsidR="00DB1309" w:rsidRPr="00DB1309" w:rsidRDefault="00DB1309" w:rsidP="00DB1309">
      <w:pPr>
        <w:spacing w:before="120" w:after="120"/>
        <w:rPr>
          <w:rFonts w:ascii="Verdana" w:hAnsi="Verdana"/>
          <w:sz w:val="20"/>
          <w:lang w:val="en-US"/>
        </w:rPr>
      </w:pPr>
    </w:p>
    <w:p w14:paraId="06C16AD9" w14:textId="77777777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lang w:val="en-US"/>
        </w:rPr>
      </w:pPr>
      <w:proofErr w:type="spellStart"/>
      <w:r w:rsidRPr="007F6793">
        <w:rPr>
          <w:rFonts w:ascii="Verdana" w:hAnsi="Verdana"/>
          <w:sz w:val="20"/>
          <w:lang w:val="en-US"/>
        </w:rPr>
        <w:t>Microfiction</w:t>
      </w:r>
      <w:proofErr w:type="spellEnd"/>
      <w:r w:rsidRPr="007F6793">
        <w:rPr>
          <w:rFonts w:ascii="Verdana" w:hAnsi="Verdana"/>
          <w:sz w:val="20"/>
          <w:lang w:val="en-US"/>
        </w:rPr>
        <w:t xml:space="preserve"> is a </w:t>
      </w:r>
      <w:r>
        <w:rPr>
          <w:rFonts w:ascii="Verdana" w:hAnsi="Verdana"/>
          <w:sz w:val="20"/>
          <w:lang w:val="en-US"/>
        </w:rPr>
        <w:t xml:space="preserve">literary </w:t>
      </w:r>
      <w:r w:rsidRPr="007F6793">
        <w:rPr>
          <w:rFonts w:ascii="Verdana" w:hAnsi="Verdana"/>
          <w:sz w:val="20"/>
          <w:lang w:val="en-US"/>
        </w:rPr>
        <w:t xml:space="preserve">genre of </w:t>
      </w:r>
      <w:r>
        <w:rPr>
          <w:rFonts w:ascii="Verdana" w:hAnsi="Verdana"/>
          <w:sz w:val="20"/>
          <w:lang w:val="en-US"/>
        </w:rPr>
        <w:t xml:space="preserve">________ </w:t>
      </w:r>
      <w:r w:rsidRPr="007F6793">
        <w:rPr>
          <w:rFonts w:ascii="Verdana" w:hAnsi="Verdana"/>
          <w:sz w:val="20"/>
          <w:lang w:val="en-US"/>
        </w:rPr>
        <w:t xml:space="preserve">that is defined as a very short story. </w:t>
      </w:r>
    </w:p>
    <w:p w14:paraId="3EB9B2D1" w14:textId="57843A67" w:rsidR="00DB1309" w:rsidRPr="007F6793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proofErr w:type="spellStart"/>
      <w:r w:rsidRPr="007F6793">
        <w:rPr>
          <w:rFonts w:ascii="Verdana" w:hAnsi="Verdana"/>
          <w:sz w:val="20"/>
          <w:lang w:val="en-US"/>
        </w:rPr>
        <w:t>Microfiction</w:t>
      </w:r>
      <w:proofErr w:type="spellEnd"/>
      <w:r w:rsidRPr="007F6793">
        <w:rPr>
          <w:rFonts w:ascii="Verdana" w:hAnsi="Verdana"/>
          <w:sz w:val="20"/>
          <w:lang w:val="en-US"/>
        </w:rPr>
        <w:t xml:space="preserve"> is also called </w:t>
      </w:r>
      <w:r>
        <w:rPr>
          <w:rFonts w:ascii="Verdana" w:hAnsi="Verdana"/>
          <w:sz w:val="20"/>
          <w:lang w:val="en-US"/>
        </w:rPr>
        <w:t>________</w:t>
      </w:r>
      <w:r w:rsidRPr="007F6793">
        <w:rPr>
          <w:rFonts w:ascii="Verdana" w:hAnsi="Verdana"/>
          <w:sz w:val="20"/>
          <w:lang w:val="en-US"/>
        </w:rPr>
        <w:t>.</w:t>
      </w:r>
    </w:p>
    <w:p w14:paraId="2CDAEDC9" w14:textId="77777777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There are no strict rules about the word count of </w:t>
      </w: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stories, but they are typically </w:t>
      </w:r>
    </w:p>
    <w:p w14:paraId="061B11BD" w14:textId="77777777" w:rsidR="00DB1309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shorter than ________ and some stories might even be as short as a few sentences or a </w:t>
      </w:r>
    </w:p>
    <w:p w14:paraId="750DE499" w14:textId="65E10F76" w:rsidR="00DB1309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few ________. </w:t>
      </w:r>
    </w:p>
    <w:p w14:paraId="3107B845" w14:textId="77777777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The common characteristics of </w:t>
      </w: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are: </w:t>
      </w:r>
    </w:p>
    <w:p w14:paraId="1034FE1E" w14:textId="52CD40AE" w:rsidR="00DB1309" w:rsidRPr="000E6216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 w:rsidRPr="004270A9">
        <w:rPr>
          <w:rFonts w:ascii="Verdana" w:hAnsi="Verdana"/>
          <w:sz w:val="20"/>
          <w:u w:val="single"/>
          <w:lang w:val="en-US"/>
        </w:rPr>
        <w:t>Length:</w:t>
      </w:r>
      <w:r w:rsidRPr="000E6216">
        <w:rPr>
          <w:rFonts w:ascii="Verdana" w:hAnsi="Verdana"/>
          <w:sz w:val="20"/>
          <w:lang w:val="en-US"/>
        </w:rPr>
        <w:t xml:space="preserve"> </w:t>
      </w:r>
      <w:proofErr w:type="spellStart"/>
      <w:r w:rsidRPr="000E6216">
        <w:rPr>
          <w:rFonts w:ascii="Verdana" w:hAnsi="Verdana"/>
          <w:sz w:val="20"/>
          <w:lang w:val="en-US"/>
        </w:rPr>
        <w:t>Microfiction</w:t>
      </w:r>
      <w:proofErr w:type="spellEnd"/>
      <w:r w:rsidRPr="000E6216">
        <w:rPr>
          <w:rFonts w:ascii="Verdana" w:hAnsi="Verdana"/>
          <w:sz w:val="20"/>
          <w:lang w:val="en-US"/>
        </w:rPr>
        <w:t xml:space="preserve"> is very </w:t>
      </w:r>
      <w:r>
        <w:rPr>
          <w:rFonts w:ascii="Verdana" w:hAnsi="Verdana"/>
          <w:sz w:val="20"/>
          <w:lang w:val="en-US"/>
        </w:rPr>
        <w:t>________</w:t>
      </w:r>
      <w:r w:rsidRPr="000E6216">
        <w:rPr>
          <w:rFonts w:ascii="Verdana" w:hAnsi="Verdana"/>
          <w:sz w:val="20"/>
          <w:lang w:val="en-US"/>
        </w:rPr>
        <w:t xml:space="preserve">. An entire story is often told in one paragraph. </w:t>
      </w:r>
    </w:p>
    <w:p w14:paraId="5C059093" w14:textId="0A15F0E1" w:rsidR="00DB1309" w:rsidRPr="000E6216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 w:rsidRPr="004270A9">
        <w:rPr>
          <w:rFonts w:ascii="Verdana" w:hAnsi="Verdana"/>
          <w:sz w:val="20"/>
          <w:u w:val="single"/>
          <w:lang w:val="en-US"/>
        </w:rPr>
        <w:t>Plot:</w:t>
      </w:r>
      <w:r w:rsidRPr="000E6216">
        <w:rPr>
          <w:rFonts w:ascii="Verdana" w:hAnsi="Verdana"/>
          <w:sz w:val="20"/>
          <w:lang w:val="en-US"/>
        </w:rPr>
        <w:t xml:space="preserve"> Even though the story is very short</w:t>
      </w:r>
      <w:r>
        <w:rPr>
          <w:rFonts w:ascii="Verdana" w:hAnsi="Verdana"/>
          <w:sz w:val="20"/>
          <w:lang w:val="en-US"/>
        </w:rPr>
        <w:t>,</w:t>
      </w:r>
      <w:r w:rsidRPr="000E6216">
        <w:rPr>
          <w:rFonts w:ascii="Verdana" w:hAnsi="Verdana"/>
          <w:sz w:val="20"/>
          <w:lang w:val="en-US"/>
        </w:rPr>
        <w:t xml:space="preserve"> the story will have a </w:t>
      </w:r>
      <w:r>
        <w:rPr>
          <w:rFonts w:ascii="Verdana" w:hAnsi="Verdana"/>
          <w:sz w:val="20"/>
          <w:lang w:val="en-US"/>
        </w:rPr>
        <w:t xml:space="preserve">________ </w:t>
      </w:r>
      <w:r w:rsidRPr="000E6216">
        <w:rPr>
          <w:rFonts w:ascii="Verdana" w:hAnsi="Verdana"/>
          <w:sz w:val="20"/>
          <w:lang w:val="en-US"/>
        </w:rPr>
        <w:t>with a beginning, a middle</w:t>
      </w:r>
      <w:r>
        <w:rPr>
          <w:rFonts w:ascii="Verdana" w:hAnsi="Verdana"/>
          <w:sz w:val="20"/>
          <w:lang w:val="en-US"/>
        </w:rPr>
        <w:t>,</w:t>
      </w:r>
      <w:r w:rsidRPr="000E6216">
        <w:rPr>
          <w:rFonts w:ascii="Verdana" w:hAnsi="Verdana"/>
          <w:sz w:val="20"/>
          <w:lang w:val="en-US"/>
        </w:rPr>
        <w:t xml:space="preserve"> and an </w:t>
      </w:r>
      <w:r>
        <w:rPr>
          <w:rFonts w:ascii="Verdana" w:hAnsi="Verdana"/>
          <w:sz w:val="20"/>
          <w:lang w:val="en-US"/>
        </w:rPr>
        <w:t>________</w:t>
      </w:r>
      <w:r w:rsidRPr="000E6216">
        <w:rPr>
          <w:rFonts w:ascii="Verdana" w:hAnsi="Verdana"/>
          <w:sz w:val="20"/>
          <w:lang w:val="en-US"/>
        </w:rPr>
        <w:t xml:space="preserve">. </w:t>
      </w:r>
    </w:p>
    <w:p w14:paraId="173763C8" w14:textId="77777777" w:rsidR="00DB1309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 w:rsidRPr="004270A9">
        <w:rPr>
          <w:rFonts w:ascii="Verdana" w:hAnsi="Verdana"/>
          <w:sz w:val="20"/>
          <w:u w:val="single"/>
          <w:lang w:val="en-US"/>
        </w:rPr>
        <w:t>Plot twist:</w:t>
      </w:r>
      <w:r w:rsidRPr="000E6216"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stories often end with some sort of surprise giving the text at </w:t>
      </w:r>
    </w:p>
    <w:p w14:paraId="4A29E6F9" w14:textId="77777777" w:rsidR="00DB1309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________ at the end. The purpose of the plot twist is to make the reader think about the </w:t>
      </w:r>
    </w:p>
    <w:p w14:paraId="5C8842C6" w14:textId="42FB9FAF" w:rsidR="00DB1309" w:rsidRDefault="00DB1309" w:rsidP="00DB1309">
      <w:pPr>
        <w:pStyle w:val="Listeafsnit"/>
        <w:spacing w:before="120" w:after="120" w:line="240" w:lineRule="auto"/>
        <w:ind w:left="357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deeper ________ of the story. </w:t>
      </w:r>
    </w:p>
    <w:p w14:paraId="72768AEE" w14:textId="15481776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typically uses one point of view and only a few ________. </w:t>
      </w:r>
    </w:p>
    <w:p w14:paraId="31D991F0" w14:textId="77777777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Since </w:t>
      </w: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stories are very short, every single ________ used has a purpose and </w:t>
      </w:r>
    </w:p>
    <w:p w14:paraId="48BCC6F8" w14:textId="448EB599" w:rsidR="00DB1309" w:rsidRDefault="00DB1309" w:rsidP="00DB1309">
      <w:pPr>
        <w:pStyle w:val="Listeafsnit"/>
        <w:numPr>
          <w:ilvl w:val="0"/>
          <w:numId w:val="26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proofErr w:type="spellStart"/>
      <w:r>
        <w:rPr>
          <w:rFonts w:ascii="Verdana" w:hAnsi="Verdana"/>
          <w:sz w:val="20"/>
          <w:lang w:val="en-US"/>
        </w:rPr>
        <w:t>microfiction</w:t>
      </w:r>
      <w:proofErr w:type="spellEnd"/>
      <w:r>
        <w:rPr>
          <w:rFonts w:ascii="Verdana" w:hAnsi="Verdana"/>
          <w:sz w:val="20"/>
          <w:lang w:val="en-US"/>
        </w:rPr>
        <w:t xml:space="preserve"> should be read carefully with attention to all ________. </w:t>
      </w:r>
    </w:p>
    <w:p w14:paraId="7E72576C" w14:textId="5EEDE2B6" w:rsidR="00E649AE" w:rsidRPr="00DB1309" w:rsidRDefault="00E649AE" w:rsidP="00DB1309">
      <w:pPr>
        <w:spacing w:before="120" w:after="120"/>
        <w:rPr>
          <w:lang w:val="en-US"/>
        </w:rPr>
      </w:pPr>
    </w:p>
    <w:sectPr w:rsidR="00E649AE" w:rsidRPr="00DB1309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0598" w14:textId="77777777" w:rsidR="009B2155" w:rsidRDefault="009B2155" w:rsidP="00E649AE">
      <w:pPr>
        <w:spacing w:after="0" w:line="240" w:lineRule="auto"/>
      </w:pPr>
      <w:r>
        <w:separator/>
      </w:r>
    </w:p>
  </w:endnote>
  <w:endnote w:type="continuationSeparator" w:id="0">
    <w:p w14:paraId="3CF5849F" w14:textId="77777777" w:rsidR="009B2155" w:rsidRDefault="009B2155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E596" w14:textId="77777777" w:rsidR="009B2155" w:rsidRDefault="009B2155" w:rsidP="00E649AE">
      <w:pPr>
        <w:spacing w:after="0" w:line="240" w:lineRule="auto"/>
      </w:pPr>
      <w:r>
        <w:separator/>
      </w:r>
    </w:p>
  </w:footnote>
  <w:footnote w:type="continuationSeparator" w:id="0">
    <w:p w14:paraId="47F48676" w14:textId="77777777" w:rsidR="009B2155" w:rsidRDefault="009B2155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3"/>
  </w:num>
  <w:num w:numId="2" w16cid:durableId="1540967442">
    <w:abstractNumId w:val="19"/>
  </w:num>
  <w:num w:numId="3" w16cid:durableId="352267609">
    <w:abstractNumId w:val="16"/>
  </w:num>
  <w:num w:numId="4" w16cid:durableId="1640115206">
    <w:abstractNumId w:val="9"/>
  </w:num>
  <w:num w:numId="5" w16cid:durableId="1710060991">
    <w:abstractNumId w:val="7"/>
  </w:num>
  <w:num w:numId="6" w16cid:durableId="1891645316">
    <w:abstractNumId w:val="12"/>
  </w:num>
  <w:num w:numId="7" w16cid:durableId="2055696725">
    <w:abstractNumId w:val="14"/>
  </w:num>
  <w:num w:numId="8" w16cid:durableId="1548105699">
    <w:abstractNumId w:val="22"/>
  </w:num>
  <w:num w:numId="9" w16cid:durableId="1590963848">
    <w:abstractNumId w:val="13"/>
  </w:num>
  <w:num w:numId="10" w16cid:durableId="709494966">
    <w:abstractNumId w:val="25"/>
  </w:num>
  <w:num w:numId="11" w16cid:durableId="15009299">
    <w:abstractNumId w:val="24"/>
  </w:num>
  <w:num w:numId="12" w16cid:durableId="1482964524">
    <w:abstractNumId w:val="15"/>
  </w:num>
  <w:num w:numId="13" w16cid:durableId="1997302687">
    <w:abstractNumId w:val="1"/>
  </w:num>
  <w:num w:numId="14" w16cid:durableId="279848812">
    <w:abstractNumId w:val="5"/>
  </w:num>
  <w:num w:numId="15" w16cid:durableId="1699039772">
    <w:abstractNumId w:val="4"/>
  </w:num>
  <w:num w:numId="16" w16cid:durableId="1208293665">
    <w:abstractNumId w:val="21"/>
  </w:num>
  <w:num w:numId="17" w16cid:durableId="783228087">
    <w:abstractNumId w:val="8"/>
  </w:num>
  <w:num w:numId="18" w16cid:durableId="42872860">
    <w:abstractNumId w:val="20"/>
  </w:num>
  <w:num w:numId="19" w16cid:durableId="1839424935">
    <w:abstractNumId w:val="6"/>
  </w:num>
  <w:num w:numId="20" w16cid:durableId="1092512111">
    <w:abstractNumId w:val="17"/>
  </w:num>
  <w:num w:numId="21" w16cid:durableId="727537514">
    <w:abstractNumId w:val="23"/>
  </w:num>
  <w:num w:numId="22" w16cid:durableId="1079714791">
    <w:abstractNumId w:val="10"/>
  </w:num>
  <w:num w:numId="23" w16cid:durableId="206601842">
    <w:abstractNumId w:val="2"/>
  </w:num>
  <w:num w:numId="24" w16cid:durableId="1071387847">
    <w:abstractNumId w:val="11"/>
  </w:num>
  <w:num w:numId="25" w16cid:durableId="1514688015">
    <w:abstractNumId w:val="0"/>
  </w:num>
  <w:num w:numId="26" w16cid:durableId="273944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1171</Characters>
  <Application>Microsoft Office Word</Application>
  <DocSecurity>0</DocSecurity>
  <Lines>53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2022-05-25T11:18:00Z</dcterms:created>
  <dcterms:modified xsi:type="dcterms:W3CDTF">2022-05-25T11:18:00Z</dcterms:modified>
</cp:coreProperties>
</file>