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394311" w14:textId="5AEFA90F" w:rsidR="00917585" w:rsidRDefault="00917585"/>
    <w:p w14:paraId="3C809E98" w14:textId="2D5103EA" w:rsidR="00EB2F7C" w:rsidRDefault="00EB2F7C"/>
    <w:p w14:paraId="0AD62896" w14:textId="4A9988F1" w:rsidR="00A42BED" w:rsidRPr="00A42BED" w:rsidRDefault="003D395E" w:rsidP="00EB2F7C">
      <w:pPr>
        <w:pStyle w:val="Heading4"/>
        <w:rPr>
          <w:rFonts w:ascii="Arial" w:hAnsi="Arial" w:cs="Arial"/>
          <w:b/>
          <w:sz w:val="32"/>
          <w:szCs w:val="28"/>
          <w:lang w:val="en-US"/>
        </w:rPr>
      </w:pPr>
      <w:r w:rsidRPr="003D395E">
        <w:rPr>
          <w:rFonts w:ascii="Arial" w:hAnsi="Arial" w:cs="Arial"/>
          <w:b/>
          <w:sz w:val="32"/>
          <w:szCs w:val="28"/>
          <w:lang w:val="en-US"/>
        </w:rPr>
        <w:t>The Lie of the Land</w:t>
      </w:r>
      <w:r>
        <w:rPr>
          <w:rFonts w:ascii="Arial" w:hAnsi="Arial" w:cs="Arial"/>
          <w:b/>
          <w:sz w:val="32"/>
          <w:szCs w:val="28"/>
          <w:lang w:val="en-US"/>
        </w:rPr>
        <w:t>, Amanda Craig</w:t>
      </w:r>
    </w:p>
    <w:p w14:paraId="3DC18CFF" w14:textId="77777777" w:rsidR="005A67F8" w:rsidRPr="005A67F8" w:rsidRDefault="005A67F8" w:rsidP="005A67F8">
      <w:pPr>
        <w:rPr>
          <w:rFonts w:ascii="Arial" w:eastAsiaTheme="majorEastAsia" w:hAnsi="Arial" w:cs="Arial"/>
          <w:b/>
          <w:sz w:val="28"/>
          <w:szCs w:val="28"/>
          <w:lang w:val="da-DK" w:eastAsia="en-US"/>
        </w:rPr>
      </w:pPr>
      <w:proofErr w:type="spellStart"/>
      <w:r w:rsidRPr="005A67F8">
        <w:rPr>
          <w:rFonts w:ascii="Arial" w:eastAsiaTheme="majorEastAsia" w:hAnsi="Arial" w:cs="Arial"/>
          <w:b/>
          <w:bCs/>
          <w:sz w:val="28"/>
          <w:szCs w:val="28"/>
          <w:lang w:val="da-DK" w:eastAsia="en-US"/>
        </w:rPr>
        <w:t>Characters</w:t>
      </w:r>
      <w:proofErr w:type="spellEnd"/>
      <w:r w:rsidRPr="005A67F8">
        <w:rPr>
          <w:rFonts w:ascii="Arial" w:eastAsiaTheme="majorEastAsia" w:hAnsi="Arial" w:cs="Arial"/>
          <w:b/>
          <w:bCs/>
          <w:sz w:val="28"/>
          <w:szCs w:val="28"/>
          <w:lang w:val="da-DK" w:eastAsia="en-US"/>
        </w:rPr>
        <w:t xml:space="preserve">, </w:t>
      </w:r>
      <w:proofErr w:type="spellStart"/>
      <w:r w:rsidRPr="005A67F8">
        <w:rPr>
          <w:rFonts w:ascii="Arial" w:eastAsiaTheme="majorEastAsia" w:hAnsi="Arial" w:cs="Arial"/>
          <w:b/>
          <w:bCs/>
          <w:sz w:val="28"/>
          <w:szCs w:val="28"/>
          <w:lang w:val="da-DK" w:eastAsia="en-US"/>
        </w:rPr>
        <w:t>conflict</w:t>
      </w:r>
      <w:proofErr w:type="spellEnd"/>
      <w:r w:rsidRPr="005A67F8">
        <w:rPr>
          <w:rFonts w:ascii="Arial" w:eastAsiaTheme="majorEastAsia" w:hAnsi="Arial" w:cs="Arial"/>
          <w:b/>
          <w:bCs/>
          <w:sz w:val="28"/>
          <w:szCs w:val="28"/>
          <w:lang w:val="da-DK" w:eastAsia="en-US"/>
        </w:rPr>
        <w:t xml:space="preserve"> and </w:t>
      </w:r>
      <w:proofErr w:type="spellStart"/>
      <w:r w:rsidRPr="005A67F8">
        <w:rPr>
          <w:rFonts w:ascii="Arial" w:eastAsiaTheme="majorEastAsia" w:hAnsi="Arial" w:cs="Arial"/>
          <w:b/>
          <w:bCs/>
          <w:sz w:val="28"/>
          <w:szCs w:val="28"/>
          <w:lang w:val="da-DK" w:eastAsia="en-US"/>
        </w:rPr>
        <w:t>class</w:t>
      </w:r>
      <w:proofErr w:type="spellEnd"/>
    </w:p>
    <w:p w14:paraId="4CEB9BB0" w14:textId="77777777" w:rsidR="00DC2746" w:rsidRDefault="00DC2746" w:rsidP="00F015D7">
      <w:pPr>
        <w:rPr>
          <w:lang w:eastAsia="en-US"/>
        </w:rPr>
      </w:pPr>
    </w:p>
    <w:p w14:paraId="7035DEE2" w14:textId="77777777" w:rsidR="005A67F8" w:rsidRPr="005A67F8" w:rsidRDefault="005A67F8" w:rsidP="005A67F8">
      <w:pPr>
        <w:rPr>
          <w:rFonts w:ascii="Arial" w:hAnsi="Arial" w:cs="Arial"/>
          <w:bCs/>
          <w:lang w:val="da-DK" w:eastAsia="en-US"/>
        </w:rPr>
      </w:pPr>
      <w:r w:rsidRPr="005A67F8">
        <w:rPr>
          <w:rFonts w:ascii="Arial" w:hAnsi="Arial" w:cs="Arial"/>
          <w:bCs/>
          <w:lang w:val="da-DK" w:eastAsia="en-US"/>
        </w:rPr>
        <w:t xml:space="preserve">Make a </w:t>
      </w:r>
      <w:proofErr w:type="spellStart"/>
      <w:r w:rsidRPr="005A67F8">
        <w:rPr>
          <w:rFonts w:ascii="Arial" w:hAnsi="Arial" w:cs="Arial"/>
          <w:bCs/>
          <w:lang w:val="da-DK" w:eastAsia="en-US"/>
        </w:rPr>
        <w:t>comparative</w:t>
      </w:r>
      <w:proofErr w:type="spellEnd"/>
      <w:r w:rsidRPr="005A67F8">
        <w:rPr>
          <w:rFonts w:ascii="Arial" w:hAnsi="Arial" w:cs="Arial"/>
          <w:bCs/>
          <w:lang w:val="da-DK" w:eastAsia="en-US"/>
        </w:rPr>
        <w:t xml:space="preserve"> </w:t>
      </w:r>
      <w:proofErr w:type="spellStart"/>
      <w:r w:rsidRPr="005A67F8">
        <w:rPr>
          <w:rFonts w:ascii="Arial" w:hAnsi="Arial" w:cs="Arial"/>
          <w:bCs/>
          <w:lang w:val="da-DK" w:eastAsia="en-US"/>
        </w:rPr>
        <w:t>analysis</w:t>
      </w:r>
      <w:proofErr w:type="spellEnd"/>
      <w:r w:rsidRPr="005A67F8">
        <w:rPr>
          <w:rFonts w:ascii="Arial" w:hAnsi="Arial" w:cs="Arial"/>
          <w:bCs/>
          <w:lang w:val="da-DK" w:eastAsia="en-US"/>
        </w:rPr>
        <w:t xml:space="preserve"> of </w:t>
      </w:r>
      <w:proofErr w:type="spellStart"/>
      <w:r w:rsidRPr="005A67F8">
        <w:rPr>
          <w:rFonts w:ascii="Arial" w:hAnsi="Arial" w:cs="Arial"/>
          <w:bCs/>
          <w:lang w:val="da-DK" w:eastAsia="en-US"/>
        </w:rPr>
        <w:t>Xan</w:t>
      </w:r>
      <w:proofErr w:type="spellEnd"/>
      <w:r w:rsidRPr="005A67F8">
        <w:rPr>
          <w:rFonts w:ascii="Arial" w:hAnsi="Arial" w:cs="Arial"/>
          <w:bCs/>
          <w:lang w:val="da-DK" w:eastAsia="en-US"/>
        </w:rPr>
        <w:t xml:space="preserve"> and Janet. Make sure you cover at </w:t>
      </w:r>
      <w:proofErr w:type="spellStart"/>
      <w:r w:rsidRPr="005A67F8">
        <w:rPr>
          <w:rFonts w:ascii="Arial" w:hAnsi="Arial" w:cs="Arial"/>
          <w:bCs/>
          <w:lang w:val="da-DK" w:eastAsia="en-US"/>
        </w:rPr>
        <w:t>least</w:t>
      </w:r>
      <w:proofErr w:type="spellEnd"/>
      <w:r w:rsidRPr="005A67F8">
        <w:rPr>
          <w:rFonts w:ascii="Arial" w:hAnsi="Arial" w:cs="Arial"/>
          <w:bCs/>
          <w:lang w:val="da-DK" w:eastAsia="en-US"/>
        </w:rPr>
        <w:t xml:space="preserve"> age, </w:t>
      </w:r>
      <w:proofErr w:type="spellStart"/>
      <w:r w:rsidRPr="005A67F8">
        <w:rPr>
          <w:rFonts w:ascii="Arial" w:hAnsi="Arial" w:cs="Arial"/>
          <w:bCs/>
          <w:lang w:val="da-DK" w:eastAsia="en-US"/>
        </w:rPr>
        <w:t>gender</w:t>
      </w:r>
      <w:proofErr w:type="spellEnd"/>
      <w:r w:rsidRPr="005A67F8">
        <w:rPr>
          <w:rFonts w:ascii="Arial" w:hAnsi="Arial" w:cs="Arial"/>
          <w:bCs/>
          <w:lang w:val="da-DK" w:eastAsia="en-US"/>
        </w:rPr>
        <w:t xml:space="preserve">, </w:t>
      </w:r>
      <w:proofErr w:type="spellStart"/>
      <w:r w:rsidRPr="005A67F8">
        <w:rPr>
          <w:rFonts w:ascii="Arial" w:hAnsi="Arial" w:cs="Arial"/>
          <w:bCs/>
          <w:lang w:val="da-DK" w:eastAsia="en-US"/>
        </w:rPr>
        <w:t>family</w:t>
      </w:r>
      <w:proofErr w:type="spellEnd"/>
      <w:r w:rsidRPr="005A67F8">
        <w:rPr>
          <w:rFonts w:ascii="Arial" w:hAnsi="Arial" w:cs="Arial"/>
          <w:bCs/>
          <w:lang w:val="da-DK" w:eastAsia="en-US"/>
        </w:rPr>
        <w:t xml:space="preserve"> relations, </w:t>
      </w:r>
      <w:proofErr w:type="spellStart"/>
      <w:r w:rsidRPr="005A67F8">
        <w:rPr>
          <w:rFonts w:ascii="Arial" w:hAnsi="Arial" w:cs="Arial"/>
          <w:bCs/>
          <w:lang w:val="da-DK" w:eastAsia="en-US"/>
        </w:rPr>
        <w:t>education</w:t>
      </w:r>
      <w:proofErr w:type="spellEnd"/>
      <w:r w:rsidRPr="005A67F8">
        <w:rPr>
          <w:rFonts w:ascii="Arial" w:hAnsi="Arial" w:cs="Arial"/>
          <w:bCs/>
          <w:lang w:val="da-DK" w:eastAsia="en-US"/>
        </w:rPr>
        <w:t xml:space="preserve">, job, race, and </w:t>
      </w:r>
      <w:proofErr w:type="spellStart"/>
      <w:r w:rsidRPr="005A67F8">
        <w:rPr>
          <w:rFonts w:ascii="Arial" w:hAnsi="Arial" w:cs="Arial"/>
          <w:bCs/>
          <w:lang w:val="da-DK" w:eastAsia="en-US"/>
        </w:rPr>
        <w:t>view</w:t>
      </w:r>
      <w:proofErr w:type="spellEnd"/>
      <w:r w:rsidRPr="005A67F8">
        <w:rPr>
          <w:rFonts w:ascii="Arial" w:hAnsi="Arial" w:cs="Arial"/>
          <w:bCs/>
          <w:lang w:val="da-DK" w:eastAsia="en-US"/>
        </w:rPr>
        <w:t xml:space="preserve"> of </w:t>
      </w:r>
      <w:proofErr w:type="spellStart"/>
      <w:r w:rsidRPr="005A67F8">
        <w:rPr>
          <w:rFonts w:ascii="Arial" w:hAnsi="Arial" w:cs="Arial"/>
          <w:bCs/>
          <w:lang w:val="da-DK" w:eastAsia="en-US"/>
        </w:rPr>
        <w:t>each</w:t>
      </w:r>
      <w:proofErr w:type="spellEnd"/>
      <w:r w:rsidRPr="005A67F8">
        <w:rPr>
          <w:rFonts w:ascii="Arial" w:hAnsi="Arial" w:cs="Arial"/>
          <w:bCs/>
          <w:lang w:val="da-DK" w:eastAsia="en-US"/>
        </w:rPr>
        <w:t xml:space="preserve"> </w:t>
      </w:r>
      <w:proofErr w:type="spellStart"/>
      <w:r w:rsidRPr="005A67F8">
        <w:rPr>
          <w:rFonts w:ascii="Arial" w:hAnsi="Arial" w:cs="Arial"/>
          <w:bCs/>
          <w:lang w:val="da-DK" w:eastAsia="en-US"/>
        </w:rPr>
        <w:t>other</w:t>
      </w:r>
      <w:proofErr w:type="spellEnd"/>
      <w:r w:rsidRPr="005A67F8">
        <w:rPr>
          <w:rFonts w:ascii="Arial" w:hAnsi="Arial" w:cs="Arial"/>
          <w:bCs/>
          <w:lang w:val="da-DK" w:eastAsia="en-US"/>
        </w:rPr>
        <w:t xml:space="preserve">. </w:t>
      </w:r>
      <w:proofErr w:type="spellStart"/>
      <w:r w:rsidRPr="005A67F8">
        <w:rPr>
          <w:rFonts w:ascii="Arial" w:hAnsi="Arial" w:cs="Arial"/>
          <w:bCs/>
          <w:lang w:val="da-DK" w:eastAsia="en-US"/>
        </w:rPr>
        <w:t>Remember</w:t>
      </w:r>
      <w:proofErr w:type="spellEnd"/>
      <w:r w:rsidRPr="005A67F8">
        <w:rPr>
          <w:rFonts w:ascii="Arial" w:hAnsi="Arial" w:cs="Arial"/>
          <w:bCs/>
          <w:lang w:val="da-DK" w:eastAsia="en-US"/>
        </w:rPr>
        <w:t xml:space="preserve"> to find </w:t>
      </w:r>
      <w:proofErr w:type="spellStart"/>
      <w:r w:rsidRPr="005A67F8">
        <w:rPr>
          <w:rFonts w:ascii="Arial" w:hAnsi="Arial" w:cs="Arial"/>
          <w:bCs/>
          <w:lang w:val="da-DK" w:eastAsia="en-US"/>
        </w:rPr>
        <w:t>evidence</w:t>
      </w:r>
      <w:proofErr w:type="spellEnd"/>
      <w:r w:rsidRPr="005A67F8">
        <w:rPr>
          <w:rFonts w:ascii="Arial" w:hAnsi="Arial" w:cs="Arial"/>
          <w:bCs/>
          <w:lang w:val="da-DK" w:eastAsia="en-US"/>
        </w:rPr>
        <w:t xml:space="preserve"> in the </w:t>
      </w:r>
      <w:proofErr w:type="spellStart"/>
      <w:r w:rsidRPr="005A67F8">
        <w:rPr>
          <w:rFonts w:ascii="Arial" w:hAnsi="Arial" w:cs="Arial"/>
          <w:bCs/>
          <w:lang w:val="da-DK" w:eastAsia="en-US"/>
        </w:rPr>
        <w:t>text</w:t>
      </w:r>
      <w:proofErr w:type="spellEnd"/>
      <w:r w:rsidRPr="005A67F8">
        <w:rPr>
          <w:rFonts w:ascii="Arial" w:hAnsi="Arial" w:cs="Arial"/>
          <w:bCs/>
          <w:lang w:val="da-DK" w:eastAsia="en-US"/>
        </w:rPr>
        <w:t>.</w:t>
      </w:r>
    </w:p>
    <w:p w14:paraId="1BD8F60D" w14:textId="2DB905F0" w:rsidR="00803727" w:rsidRDefault="00803727" w:rsidP="005A67F8">
      <w:pPr>
        <w:rPr>
          <w:rFonts w:ascii="Arial" w:hAnsi="Arial" w:cs="Arial"/>
          <w:bCs/>
          <w:lang w:val="da-DK"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21"/>
        <w:gridCol w:w="3387"/>
        <w:gridCol w:w="3155"/>
      </w:tblGrid>
      <w:tr w:rsidR="005A67F8" w:rsidRPr="005A67F8" w14:paraId="24D45366" w14:textId="77777777" w:rsidTr="005A67F8">
        <w:trPr>
          <w:trHeight w:val="783"/>
        </w:trPr>
        <w:tc>
          <w:tcPr>
            <w:tcW w:w="2921" w:type="dxa"/>
          </w:tcPr>
          <w:p w14:paraId="79B28BEB" w14:textId="77777777" w:rsidR="005A67F8" w:rsidRPr="005A67F8" w:rsidRDefault="005A67F8" w:rsidP="005A67F8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bookmarkStart w:id="0" w:name="_GoBack"/>
            <w:bookmarkEnd w:id="0"/>
            <w:r w:rsidRPr="005A67F8">
              <w:rPr>
                <w:rFonts w:ascii="Arial" w:hAnsi="Arial" w:cs="Arial"/>
                <w:b/>
                <w:bCs/>
                <w:lang w:eastAsia="en-US"/>
              </w:rPr>
              <w:t>Topic</w:t>
            </w:r>
          </w:p>
        </w:tc>
        <w:tc>
          <w:tcPr>
            <w:tcW w:w="3387" w:type="dxa"/>
          </w:tcPr>
          <w:p w14:paraId="51AEC14A" w14:textId="77777777" w:rsidR="005A67F8" w:rsidRPr="005A67F8" w:rsidRDefault="005A67F8" w:rsidP="005A67F8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5A67F8">
              <w:rPr>
                <w:rFonts w:ascii="Arial" w:hAnsi="Arial" w:cs="Arial"/>
                <w:b/>
                <w:bCs/>
                <w:lang w:eastAsia="en-US"/>
              </w:rPr>
              <w:t>Xan</w:t>
            </w:r>
          </w:p>
        </w:tc>
        <w:tc>
          <w:tcPr>
            <w:tcW w:w="3155" w:type="dxa"/>
          </w:tcPr>
          <w:p w14:paraId="383A04BB" w14:textId="77777777" w:rsidR="005A67F8" w:rsidRPr="005A67F8" w:rsidRDefault="005A67F8" w:rsidP="005A67F8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5A67F8">
              <w:rPr>
                <w:rFonts w:ascii="Arial" w:hAnsi="Arial" w:cs="Arial"/>
                <w:b/>
                <w:bCs/>
                <w:lang w:eastAsia="en-US"/>
              </w:rPr>
              <w:t>Janet</w:t>
            </w:r>
          </w:p>
        </w:tc>
      </w:tr>
      <w:tr w:rsidR="005A67F8" w:rsidRPr="005A67F8" w14:paraId="69FD33F7" w14:textId="77777777" w:rsidTr="005A67F8">
        <w:trPr>
          <w:trHeight w:val="783"/>
        </w:trPr>
        <w:tc>
          <w:tcPr>
            <w:tcW w:w="2921" w:type="dxa"/>
          </w:tcPr>
          <w:p w14:paraId="00904541" w14:textId="77777777" w:rsidR="005A67F8" w:rsidRPr="005A67F8" w:rsidRDefault="005A67F8" w:rsidP="005A67F8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5A67F8">
              <w:rPr>
                <w:rFonts w:ascii="Arial" w:hAnsi="Arial" w:cs="Arial"/>
                <w:b/>
                <w:bCs/>
                <w:lang w:eastAsia="en-US"/>
              </w:rPr>
              <w:t>Age</w:t>
            </w:r>
          </w:p>
        </w:tc>
        <w:tc>
          <w:tcPr>
            <w:tcW w:w="3387" w:type="dxa"/>
          </w:tcPr>
          <w:p w14:paraId="39BD6FE2" w14:textId="77777777" w:rsidR="005A67F8" w:rsidRPr="005A67F8" w:rsidRDefault="005A67F8" w:rsidP="005A67F8">
            <w:pPr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3155" w:type="dxa"/>
          </w:tcPr>
          <w:p w14:paraId="3379FD75" w14:textId="77777777" w:rsidR="005A67F8" w:rsidRPr="005A67F8" w:rsidRDefault="005A67F8" w:rsidP="005A67F8">
            <w:pPr>
              <w:rPr>
                <w:rFonts w:ascii="Arial" w:hAnsi="Arial" w:cs="Arial"/>
                <w:bCs/>
                <w:lang w:eastAsia="en-US"/>
              </w:rPr>
            </w:pPr>
          </w:p>
        </w:tc>
      </w:tr>
      <w:tr w:rsidR="005A67F8" w:rsidRPr="005A67F8" w14:paraId="5468BE6A" w14:textId="77777777" w:rsidTr="005A67F8">
        <w:trPr>
          <w:trHeight w:val="783"/>
        </w:trPr>
        <w:tc>
          <w:tcPr>
            <w:tcW w:w="2921" w:type="dxa"/>
          </w:tcPr>
          <w:p w14:paraId="31BF68FE" w14:textId="77777777" w:rsidR="005A67F8" w:rsidRPr="005A67F8" w:rsidRDefault="005A67F8" w:rsidP="005A67F8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5A67F8">
              <w:rPr>
                <w:rFonts w:ascii="Arial" w:hAnsi="Arial" w:cs="Arial"/>
                <w:b/>
                <w:bCs/>
                <w:lang w:eastAsia="en-US"/>
              </w:rPr>
              <w:t>Gender</w:t>
            </w:r>
          </w:p>
        </w:tc>
        <w:tc>
          <w:tcPr>
            <w:tcW w:w="3387" w:type="dxa"/>
          </w:tcPr>
          <w:p w14:paraId="172B9F15" w14:textId="77777777" w:rsidR="005A67F8" w:rsidRPr="005A67F8" w:rsidRDefault="005A67F8" w:rsidP="005A67F8">
            <w:pPr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3155" w:type="dxa"/>
          </w:tcPr>
          <w:p w14:paraId="7F82B50D" w14:textId="77777777" w:rsidR="005A67F8" w:rsidRPr="005A67F8" w:rsidRDefault="005A67F8" w:rsidP="005A67F8">
            <w:pPr>
              <w:rPr>
                <w:rFonts w:ascii="Arial" w:hAnsi="Arial" w:cs="Arial"/>
                <w:bCs/>
                <w:lang w:eastAsia="en-US"/>
              </w:rPr>
            </w:pPr>
          </w:p>
        </w:tc>
      </w:tr>
      <w:tr w:rsidR="005A67F8" w:rsidRPr="005A67F8" w14:paraId="7995A60C" w14:textId="77777777" w:rsidTr="005A67F8">
        <w:trPr>
          <w:trHeight w:val="783"/>
        </w:trPr>
        <w:tc>
          <w:tcPr>
            <w:tcW w:w="2921" w:type="dxa"/>
          </w:tcPr>
          <w:p w14:paraId="515DCABD" w14:textId="77777777" w:rsidR="005A67F8" w:rsidRPr="005A67F8" w:rsidRDefault="005A67F8" w:rsidP="005A67F8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5A67F8">
              <w:rPr>
                <w:rFonts w:ascii="Arial" w:hAnsi="Arial" w:cs="Arial"/>
                <w:b/>
                <w:bCs/>
                <w:lang w:eastAsia="en-US"/>
              </w:rPr>
              <w:t>Family relations</w:t>
            </w:r>
          </w:p>
        </w:tc>
        <w:tc>
          <w:tcPr>
            <w:tcW w:w="3387" w:type="dxa"/>
          </w:tcPr>
          <w:p w14:paraId="16379386" w14:textId="77777777" w:rsidR="005A67F8" w:rsidRPr="005A67F8" w:rsidRDefault="005A67F8" w:rsidP="005A67F8">
            <w:pPr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3155" w:type="dxa"/>
          </w:tcPr>
          <w:p w14:paraId="6D232D81" w14:textId="77777777" w:rsidR="005A67F8" w:rsidRPr="005A67F8" w:rsidRDefault="005A67F8" w:rsidP="005A67F8">
            <w:pPr>
              <w:rPr>
                <w:rFonts w:ascii="Arial" w:hAnsi="Arial" w:cs="Arial"/>
                <w:bCs/>
                <w:lang w:eastAsia="en-US"/>
              </w:rPr>
            </w:pPr>
          </w:p>
        </w:tc>
      </w:tr>
      <w:tr w:rsidR="005A67F8" w:rsidRPr="005A67F8" w14:paraId="283F86DB" w14:textId="77777777" w:rsidTr="005A67F8">
        <w:trPr>
          <w:trHeight w:val="783"/>
        </w:trPr>
        <w:tc>
          <w:tcPr>
            <w:tcW w:w="2921" w:type="dxa"/>
          </w:tcPr>
          <w:p w14:paraId="7D1001AF" w14:textId="77777777" w:rsidR="005A67F8" w:rsidRPr="005A67F8" w:rsidRDefault="005A67F8" w:rsidP="005A67F8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5A67F8">
              <w:rPr>
                <w:rFonts w:ascii="Arial" w:hAnsi="Arial" w:cs="Arial"/>
                <w:b/>
                <w:bCs/>
                <w:lang w:eastAsia="en-US"/>
              </w:rPr>
              <w:t>Education</w:t>
            </w:r>
          </w:p>
        </w:tc>
        <w:tc>
          <w:tcPr>
            <w:tcW w:w="3387" w:type="dxa"/>
          </w:tcPr>
          <w:p w14:paraId="6A1D82FE" w14:textId="77777777" w:rsidR="005A67F8" w:rsidRPr="005A67F8" w:rsidRDefault="005A67F8" w:rsidP="005A67F8">
            <w:pPr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3155" w:type="dxa"/>
          </w:tcPr>
          <w:p w14:paraId="0937442F" w14:textId="77777777" w:rsidR="005A67F8" w:rsidRPr="005A67F8" w:rsidRDefault="005A67F8" w:rsidP="005A67F8">
            <w:pPr>
              <w:rPr>
                <w:rFonts w:ascii="Arial" w:hAnsi="Arial" w:cs="Arial"/>
                <w:bCs/>
                <w:lang w:eastAsia="en-US"/>
              </w:rPr>
            </w:pPr>
          </w:p>
        </w:tc>
      </w:tr>
      <w:tr w:rsidR="005A67F8" w:rsidRPr="005A67F8" w14:paraId="579B8BCF" w14:textId="77777777" w:rsidTr="005A67F8">
        <w:trPr>
          <w:trHeight w:val="783"/>
        </w:trPr>
        <w:tc>
          <w:tcPr>
            <w:tcW w:w="2921" w:type="dxa"/>
          </w:tcPr>
          <w:p w14:paraId="282559D9" w14:textId="77777777" w:rsidR="005A67F8" w:rsidRPr="005A67F8" w:rsidRDefault="005A67F8" w:rsidP="005A67F8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5A67F8">
              <w:rPr>
                <w:rFonts w:ascii="Arial" w:hAnsi="Arial" w:cs="Arial"/>
                <w:b/>
                <w:bCs/>
                <w:lang w:eastAsia="en-US"/>
              </w:rPr>
              <w:t>Job</w:t>
            </w:r>
          </w:p>
        </w:tc>
        <w:tc>
          <w:tcPr>
            <w:tcW w:w="3387" w:type="dxa"/>
          </w:tcPr>
          <w:p w14:paraId="3BF4AEF3" w14:textId="77777777" w:rsidR="005A67F8" w:rsidRPr="005A67F8" w:rsidRDefault="005A67F8" w:rsidP="005A67F8">
            <w:pPr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3155" w:type="dxa"/>
          </w:tcPr>
          <w:p w14:paraId="34E8874E" w14:textId="77777777" w:rsidR="005A67F8" w:rsidRPr="005A67F8" w:rsidRDefault="005A67F8" w:rsidP="005A67F8">
            <w:pPr>
              <w:rPr>
                <w:rFonts w:ascii="Arial" w:hAnsi="Arial" w:cs="Arial"/>
                <w:bCs/>
                <w:lang w:eastAsia="en-US"/>
              </w:rPr>
            </w:pPr>
          </w:p>
        </w:tc>
      </w:tr>
      <w:tr w:rsidR="005A67F8" w:rsidRPr="005A67F8" w14:paraId="76F50A4F" w14:textId="77777777" w:rsidTr="005A67F8">
        <w:trPr>
          <w:trHeight w:val="783"/>
        </w:trPr>
        <w:tc>
          <w:tcPr>
            <w:tcW w:w="2921" w:type="dxa"/>
          </w:tcPr>
          <w:p w14:paraId="054F6130" w14:textId="77777777" w:rsidR="005A67F8" w:rsidRPr="005A67F8" w:rsidRDefault="005A67F8" w:rsidP="005A67F8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5A67F8">
              <w:rPr>
                <w:rFonts w:ascii="Arial" w:hAnsi="Arial" w:cs="Arial"/>
                <w:b/>
                <w:bCs/>
                <w:lang w:eastAsia="en-US"/>
              </w:rPr>
              <w:t>Race</w:t>
            </w:r>
          </w:p>
        </w:tc>
        <w:tc>
          <w:tcPr>
            <w:tcW w:w="3387" w:type="dxa"/>
          </w:tcPr>
          <w:p w14:paraId="515031DF" w14:textId="77777777" w:rsidR="005A67F8" w:rsidRPr="005A67F8" w:rsidRDefault="005A67F8" w:rsidP="005A67F8">
            <w:pPr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3155" w:type="dxa"/>
          </w:tcPr>
          <w:p w14:paraId="0C962423" w14:textId="77777777" w:rsidR="005A67F8" w:rsidRPr="005A67F8" w:rsidRDefault="005A67F8" w:rsidP="005A67F8">
            <w:pPr>
              <w:rPr>
                <w:rFonts w:ascii="Arial" w:hAnsi="Arial" w:cs="Arial"/>
                <w:bCs/>
                <w:lang w:eastAsia="en-US"/>
              </w:rPr>
            </w:pPr>
          </w:p>
        </w:tc>
      </w:tr>
      <w:tr w:rsidR="005A67F8" w:rsidRPr="005A67F8" w14:paraId="2550C2E4" w14:textId="77777777" w:rsidTr="005A67F8">
        <w:trPr>
          <w:trHeight w:val="783"/>
        </w:trPr>
        <w:tc>
          <w:tcPr>
            <w:tcW w:w="2921" w:type="dxa"/>
          </w:tcPr>
          <w:p w14:paraId="3199705C" w14:textId="77777777" w:rsidR="005A67F8" w:rsidRPr="005A67F8" w:rsidRDefault="005A67F8" w:rsidP="005A67F8">
            <w:pPr>
              <w:rPr>
                <w:rFonts w:ascii="Arial" w:hAnsi="Arial" w:cs="Arial"/>
                <w:bCs/>
                <w:lang w:eastAsia="en-US"/>
              </w:rPr>
            </w:pPr>
            <w:r w:rsidRPr="005A67F8">
              <w:rPr>
                <w:rFonts w:ascii="Arial" w:hAnsi="Arial" w:cs="Arial"/>
                <w:b/>
                <w:bCs/>
                <w:lang w:eastAsia="en-US"/>
              </w:rPr>
              <w:t>View of each other</w:t>
            </w:r>
            <w:r w:rsidRPr="005A67F8">
              <w:rPr>
                <w:rFonts w:ascii="Arial" w:hAnsi="Arial" w:cs="Arial"/>
                <w:bCs/>
                <w:lang w:eastAsia="en-US"/>
              </w:rPr>
              <w:t xml:space="preserve"> </w:t>
            </w:r>
          </w:p>
        </w:tc>
        <w:tc>
          <w:tcPr>
            <w:tcW w:w="3387" w:type="dxa"/>
          </w:tcPr>
          <w:p w14:paraId="66785668" w14:textId="77777777" w:rsidR="005A67F8" w:rsidRPr="005A67F8" w:rsidRDefault="005A67F8" w:rsidP="005A67F8">
            <w:pPr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3155" w:type="dxa"/>
          </w:tcPr>
          <w:p w14:paraId="3197BD95" w14:textId="77777777" w:rsidR="005A67F8" w:rsidRPr="005A67F8" w:rsidRDefault="005A67F8" w:rsidP="005A67F8">
            <w:pPr>
              <w:rPr>
                <w:rFonts w:ascii="Arial" w:hAnsi="Arial" w:cs="Arial"/>
                <w:bCs/>
                <w:lang w:eastAsia="en-US"/>
              </w:rPr>
            </w:pPr>
          </w:p>
        </w:tc>
      </w:tr>
      <w:tr w:rsidR="005A67F8" w:rsidRPr="005A67F8" w14:paraId="48702047" w14:textId="77777777" w:rsidTr="005A67F8">
        <w:trPr>
          <w:trHeight w:val="1606"/>
        </w:trPr>
        <w:tc>
          <w:tcPr>
            <w:tcW w:w="2921" w:type="dxa"/>
          </w:tcPr>
          <w:p w14:paraId="26515C6D" w14:textId="77777777" w:rsidR="005A67F8" w:rsidRPr="005A67F8" w:rsidRDefault="005A67F8" w:rsidP="005A67F8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5A67F8">
              <w:rPr>
                <w:rFonts w:ascii="Arial" w:hAnsi="Arial" w:cs="Arial"/>
                <w:b/>
                <w:bCs/>
                <w:lang w:eastAsia="en-US"/>
              </w:rPr>
              <w:t>Other things you may observe</w:t>
            </w:r>
          </w:p>
        </w:tc>
        <w:tc>
          <w:tcPr>
            <w:tcW w:w="3387" w:type="dxa"/>
          </w:tcPr>
          <w:p w14:paraId="1A5392E6" w14:textId="77777777" w:rsidR="005A67F8" w:rsidRPr="005A67F8" w:rsidRDefault="005A67F8" w:rsidP="005A67F8">
            <w:pPr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3155" w:type="dxa"/>
          </w:tcPr>
          <w:p w14:paraId="1337381B" w14:textId="77777777" w:rsidR="005A67F8" w:rsidRPr="005A67F8" w:rsidRDefault="005A67F8" w:rsidP="005A67F8">
            <w:pPr>
              <w:rPr>
                <w:rFonts w:ascii="Arial" w:hAnsi="Arial" w:cs="Arial"/>
                <w:bCs/>
                <w:lang w:eastAsia="en-US"/>
              </w:rPr>
            </w:pPr>
          </w:p>
        </w:tc>
      </w:tr>
    </w:tbl>
    <w:p w14:paraId="2E259A89" w14:textId="77777777" w:rsidR="005A67F8" w:rsidRPr="00803727" w:rsidRDefault="005A67F8" w:rsidP="005A67F8">
      <w:pPr>
        <w:rPr>
          <w:rFonts w:ascii="Arial" w:hAnsi="Arial" w:cs="Arial"/>
          <w:bCs/>
          <w:lang w:val="da-DK" w:eastAsia="en-US"/>
        </w:rPr>
      </w:pPr>
    </w:p>
    <w:sectPr w:rsidR="005A67F8" w:rsidRPr="00803727" w:rsidSect="00A77AB2">
      <w:headerReference w:type="default" r:id="rId7"/>
      <w:footerReference w:type="default" r:id="rId8"/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9626DB" w14:textId="77777777" w:rsidR="00AC2F2D" w:rsidRDefault="00AC2F2D" w:rsidP="00EB2F7C">
      <w:r>
        <w:separator/>
      </w:r>
    </w:p>
  </w:endnote>
  <w:endnote w:type="continuationSeparator" w:id="0">
    <w:p w14:paraId="4F0A469E" w14:textId="77777777" w:rsidR="00AC2F2D" w:rsidRDefault="00AC2F2D" w:rsidP="00EB2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738EE3" w14:textId="046EBE04" w:rsidR="0062388A" w:rsidRDefault="0062388A">
    <w:pPr>
      <w:pStyle w:val="Footer"/>
    </w:pPr>
    <w:r>
      <w:t>DIVIDED KINGDOM</w:t>
    </w:r>
    <w:r w:rsidR="00785AF4">
      <w:t>.</w:t>
    </w:r>
    <w:r>
      <w:t xml:space="preserve"> </w:t>
    </w:r>
    <w:r>
      <w:sym w:font="Symbol" w:char="F0E3"/>
    </w:r>
    <w:r>
      <w:t xml:space="preserve"> FORLAGET COLUMBUS</w:t>
    </w:r>
  </w:p>
  <w:p w14:paraId="6EF9F0E5" w14:textId="283CBFC7" w:rsidR="0062388A" w:rsidRDefault="0062388A">
    <w:pPr>
      <w:pStyle w:val="Footer"/>
    </w:pPr>
    <w:r>
      <w:t>MÅ DOWNLOADES/PRINTES/KOPIERES I HENHOLD TIL GÆLDENDE COPYDAN-AFTALE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7B14EE" w14:textId="77777777" w:rsidR="00AC2F2D" w:rsidRDefault="00AC2F2D" w:rsidP="00EB2F7C">
      <w:r>
        <w:separator/>
      </w:r>
    </w:p>
  </w:footnote>
  <w:footnote w:type="continuationSeparator" w:id="0">
    <w:p w14:paraId="2C65037A" w14:textId="77777777" w:rsidR="00AC2F2D" w:rsidRDefault="00AC2F2D" w:rsidP="00EB2F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1B1A9F" w14:textId="3C611F66" w:rsidR="00EB2F7C" w:rsidRDefault="00EB2F7C">
    <w:pPr>
      <w:pStyle w:val="Header"/>
    </w:pPr>
    <w:r>
      <w:rPr>
        <w:noProof/>
      </w:rPr>
      <w:drawing>
        <wp:inline distT="0" distB="0" distL="0" distR="0" wp14:anchorId="74FE6238" wp14:editId="4FA1D277">
          <wp:extent cx="6116320" cy="878840"/>
          <wp:effectExtent l="0" t="0" r="508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rbejdsark_Divided-Kingdo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878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F95E44"/>
    <w:multiLevelType w:val="multilevel"/>
    <w:tmpl w:val="2B0AA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4A566E6"/>
    <w:multiLevelType w:val="multilevel"/>
    <w:tmpl w:val="BFA49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E0500BB"/>
    <w:multiLevelType w:val="multilevel"/>
    <w:tmpl w:val="49C47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B8023A2"/>
    <w:multiLevelType w:val="hybridMultilevel"/>
    <w:tmpl w:val="EC60BBEA"/>
    <w:lvl w:ilvl="0" w:tplc="04060019">
      <w:start w:val="1"/>
      <w:numFmt w:val="lowerLetter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F7C"/>
    <w:rsid w:val="00011E18"/>
    <w:rsid w:val="001608C3"/>
    <w:rsid w:val="001B586C"/>
    <w:rsid w:val="00205B3B"/>
    <w:rsid w:val="002E6772"/>
    <w:rsid w:val="00394CE1"/>
    <w:rsid w:val="003B00C3"/>
    <w:rsid w:val="003D395E"/>
    <w:rsid w:val="00505EF8"/>
    <w:rsid w:val="005A67F8"/>
    <w:rsid w:val="0062388A"/>
    <w:rsid w:val="00785AF4"/>
    <w:rsid w:val="00803727"/>
    <w:rsid w:val="00917585"/>
    <w:rsid w:val="00994923"/>
    <w:rsid w:val="009A7922"/>
    <w:rsid w:val="009D4E11"/>
    <w:rsid w:val="00A12837"/>
    <w:rsid w:val="00A41E4A"/>
    <w:rsid w:val="00A42BED"/>
    <w:rsid w:val="00A77AB2"/>
    <w:rsid w:val="00AC2F2D"/>
    <w:rsid w:val="00C834A8"/>
    <w:rsid w:val="00D450D1"/>
    <w:rsid w:val="00DC2746"/>
    <w:rsid w:val="00DC535B"/>
    <w:rsid w:val="00DE1B84"/>
    <w:rsid w:val="00EB2F7C"/>
    <w:rsid w:val="00ED2C37"/>
    <w:rsid w:val="00EE167E"/>
    <w:rsid w:val="00F01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64D1316"/>
  <w14:defaultImageDpi w14:val="32767"/>
  <w15:chartTrackingRefBased/>
  <w15:docId w15:val="{A47CE084-0700-1C45-94EB-0910AF0E2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586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50D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B2F7C"/>
    <w:pPr>
      <w:keepNext/>
      <w:keepLines/>
      <w:spacing w:before="40" w:line="264" w:lineRule="auto"/>
      <w:outlineLvl w:val="3"/>
    </w:pPr>
    <w:rPr>
      <w:rFonts w:asciiTheme="majorHAnsi" w:eastAsiaTheme="majorEastAsia" w:hAnsiTheme="majorHAnsi" w:cstheme="majorBidi"/>
      <w:sz w:val="22"/>
      <w:szCs w:val="22"/>
      <w:lang w:val="da-DK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EB2F7C"/>
    <w:rPr>
      <w:rFonts w:asciiTheme="majorHAnsi" w:eastAsiaTheme="majorEastAsia" w:hAnsiTheme="majorHAnsi" w:cstheme="majorBidi"/>
      <w:sz w:val="22"/>
      <w:szCs w:val="22"/>
      <w:lang w:val="da-DK" w:eastAsia="en-US"/>
    </w:rPr>
  </w:style>
  <w:style w:type="paragraph" w:styleId="Header">
    <w:name w:val="header"/>
    <w:basedOn w:val="Normal"/>
    <w:link w:val="HeaderChar"/>
    <w:uiPriority w:val="99"/>
    <w:unhideWhenUsed/>
    <w:rsid w:val="00EB2F7C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2F7C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EB2F7C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2F7C"/>
    <w:rPr>
      <w:lang w:val="en-US"/>
    </w:rPr>
  </w:style>
  <w:style w:type="table" w:styleId="TableGrid">
    <w:name w:val="Table Grid"/>
    <w:basedOn w:val="TableNormal"/>
    <w:uiPriority w:val="39"/>
    <w:rsid w:val="00EB2F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08C3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da-DK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1B586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450D1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4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0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8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205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42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9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85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42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888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26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70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8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48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81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2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83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75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83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89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59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63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38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39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4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4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69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54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2023-12-11T15:50:00Z</dcterms:created>
  <dcterms:modified xsi:type="dcterms:W3CDTF">2023-12-11T15:50:00Z</dcterms:modified>
</cp:coreProperties>
</file>