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795EA100" w:rsidR="00A42BED" w:rsidRPr="00A42BED" w:rsidRDefault="004F18AA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4F18AA">
        <w:rPr>
          <w:rFonts w:ascii="Arial" w:hAnsi="Arial" w:cs="Arial"/>
          <w:b/>
          <w:sz w:val="32"/>
          <w:szCs w:val="28"/>
          <w:lang w:val="en-US"/>
        </w:rPr>
        <w:t>"Fences - A Brexit Diary"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>
        <w:rPr>
          <w:rFonts w:ascii="Arial" w:hAnsi="Arial" w:cs="Arial"/>
          <w:b/>
          <w:sz w:val="32"/>
          <w:szCs w:val="28"/>
          <w:lang w:val="en-US"/>
        </w:rPr>
        <w:t>Zadie Smith</w:t>
      </w:r>
    </w:p>
    <w:p w14:paraId="1108FB52" w14:textId="4C5D58D2" w:rsidR="00FA519B" w:rsidRDefault="009631A0" w:rsidP="00A41E4A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r>
        <w:rPr>
          <w:rFonts w:ascii="Arial" w:eastAsiaTheme="majorEastAsia" w:hAnsi="Arial" w:cs="Arial"/>
          <w:b/>
          <w:sz w:val="28"/>
          <w:szCs w:val="28"/>
          <w:lang w:eastAsia="en-US"/>
        </w:rPr>
        <w:t>Purpose</w:t>
      </w:r>
    </w:p>
    <w:p w14:paraId="30702C48" w14:textId="77777777" w:rsidR="006A2FAC" w:rsidRDefault="006A2FAC" w:rsidP="00A41E4A">
      <w:pPr>
        <w:rPr>
          <w:rFonts w:ascii="Arial" w:hAnsi="Arial" w:cs="Arial"/>
          <w:bCs/>
          <w:lang w:val="da-DK" w:eastAsia="en-US"/>
        </w:rPr>
      </w:pPr>
    </w:p>
    <w:p w14:paraId="3B9EC942" w14:textId="77777777" w:rsidR="009631A0" w:rsidRPr="009631A0" w:rsidRDefault="009631A0" w:rsidP="009631A0">
      <w:pPr>
        <w:rPr>
          <w:rFonts w:ascii="Arial" w:hAnsi="Arial" w:cs="Arial"/>
          <w:bCs/>
          <w:lang w:val="da-DK" w:eastAsia="en-US"/>
        </w:rPr>
      </w:pPr>
      <w:proofErr w:type="spellStart"/>
      <w:r w:rsidRPr="009631A0">
        <w:rPr>
          <w:rFonts w:ascii="Arial" w:hAnsi="Arial" w:cs="Arial"/>
          <w:bCs/>
          <w:lang w:val="da-DK" w:eastAsia="en-US"/>
        </w:rPr>
        <w:t>Choose</w:t>
      </w:r>
      <w:proofErr w:type="spellEnd"/>
      <w:r w:rsidRPr="009631A0">
        <w:rPr>
          <w:rFonts w:ascii="Arial" w:hAnsi="Arial" w:cs="Arial"/>
          <w:bCs/>
          <w:lang w:val="da-DK" w:eastAsia="en-US"/>
        </w:rPr>
        <w:t xml:space="preserve"> the </w:t>
      </w:r>
      <w:proofErr w:type="spellStart"/>
      <w:r w:rsidRPr="009631A0">
        <w:rPr>
          <w:rFonts w:ascii="Arial" w:hAnsi="Arial" w:cs="Arial"/>
          <w:bCs/>
          <w:lang w:val="da-DK" w:eastAsia="en-US"/>
        </w:rPr>
        <w:t>aims</w:t>
      </w:r>
      <w:proofErr w:type="spellEnd"/>
      <w:r w:rsidRPr="009631A0">
        <w:rPr>
          <w:rFonts w:ascii="Arial" w:hAnsi="Arial" w:cs="Arial"/>
          <w:bCs/>
          <w:lang w:val="da-DK" w:eastAsia="en-US"/>
        </w:rPr>
        <w:t xml:space="preserve"> of </w:t>
      </w:r>
      <w:proofErr w:type="spellStart"/>
      <w:r w:rsidRPr="009631A0">
        <w:rPr>
          <w:rFonts w:ascii="Arial" w:hAnsi="Arial" w:cs="Arial"/>
          <w:bCs/>
          <w:lang w:val="da-DK" w:eastAsia="en-US"/>
        </w:rPr>
        <w:t>Smith’s</w:t>
      </w:r>
      <w:proofErr w:type="spellEnd"/>
      <w:r w:rsidRPr="009631A0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9631A0">
        <w:rPr>
          <w:rFonts w:ascii="Arial" w:hAnsi="Arial" w:cs="Arial"/>
          <w:bCs/>
          <w:lang w:val="da-DK" w:eastAsia="en-US"/>
        </w:rPr>
        <w:t>personal</w:t>
      </w:r>
      <w:proofErr w:type="spellEnd"/>
      <w:r w:rsidRPr="009631A0">
        <w:rPr>
          <w:rFonts w:ascii="Arial" w:hAnsi="Arial" w:cs="Arial"/>
          <w:bCs/>
          <w:lang w:val="da-DK" w:eastAsia="en-US"/>
        </w:rPr>
        <w:t xml:space="preserve"> essay. Document </w:t>
      </w:r>
      <w:proofErr w:type="spellStart"/>
      <w:r w:rsidRPr="009631A0">
        <w:rPr>
          <w:rFonts w:ascii="Arial" w:hAnsi="Arial" w:cs="Arial"/>
          <w:bCs/>
          <w:lang w:val="da-DK" w:eastAsia="en-US"/>
        </w:rPr>
        <w:t>your</w:t>
      </w:r>
      <w:proofErr w:type="spellEnd"/>
      <w:r w:rsidRPr="009631A0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9631A0">
        <w:rPr>
          <w:rFonts w:ascii="Arial" w:hAnsi="Arial" w:cs="Arial"/>
          <w:bCs/>
          <w:lang w:val="da-DK" w:eastAsia="en-US"/>
        </w:rPr>
        <w:t>answers</w:t>
      </w:r>
      <w:proofErr w:type="spellEnd"/>
      <w:r w:rsidRPr="009631A0">
        <w:rPr>
          <w:rFonts w:ascii="Arial" w:hAnsi="Arial" w:cs="Arial"/>
          <w:bCs/>
          <w:lang w:val="da-DK" w:eastAsia="en-US"/>
        </w:rPr>
        <w:t>.</w:t>
      </w:r>
    </w:p>
    <w:p w14:paraId="706350B4" w14:textId="07DE2DE6" w:rsidR="00FA519B" w:rsidRDefault="00FA519B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4"/>
        <w:gridCol w:w="1467"/>
        <w:gridCol w:w="1505"/>
      </w:tblGrid>
      <w:tr w:rsidR="009631A0" w:rsidRPr="009631A0" w14:paraId="4C680C92" w14:textId="77777777" w:rsidTr="009631A0">
        <w:trPr>
          <w:trHeight w:val="615"/>
        </w:trPr>
        <w:tc>
          <w:tcPr>
            <w:tcW w:w="6364" w:type="dxa"/>
          </w:tcPr>
          <w:p w14:paraId="4F087644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67" w:type="dxa"/>
          </w:tcPr>
          <w:p w14:paraId="12AE0026" w14:textId="77777777" w:rsidR="009631A0" w:rsidRPr="009631A0" w:rsidRDefault="009631A0" w:rsidP="009631A0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1505" w:type="dxa"/>
          </w:tcPr>
          <w:p w14:paraId="3848656E" w14:textId="77777777" w:rsidR="009631A0" w:rsidRPr="009631A0" w:rsidRDefault="009631A0" w:rsidP="009631A0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9631A0" w:rsidRPr="009631A0" w14:paraId="527F1E79" w14:textId="77777777" w:rsidTr="009631A0">
        <w:trPr>
          <w:trHeight w:val="653"/>
        </w:trPr>
        <w:tc>
          <w:tcPr>
            <w:tcW w:w="6364" w:type="dxa"/>
          </w:tcPr>
          <w:p w14:paraId="4EB70E30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blame the Leave voters</w:t>
            </w:r>
          </w:p>
        </w:tc>
        <w:tc>
          <w:tcPr>
            <w:tcW w:w="1467" w:type="dxa"/>
          </w:tcPr>
          <w:p w14:paraId="5FA81669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4E70A537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456FE186" w14:textId="77777777" w:rsidTr="009631A0">
        <w:trPr>
          <w:trHeight w:val="615"/>
        </w:trPr>
        <w:tc>
          <w:tcPr>
            <w:tcW w:w="6364" w:type="dxa"/>
          </w:tcPr>
          <w:p w14:paraId="71C0EC95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express understanding of the Leave voters</w:t>
            </w:r>
          </w:p>
        </w:tc>
        <w:tc>
          <w:tcPr>
            <w:tcW w:w="1467" w:type="dxa"/>
          </w:tcPr>
          <w:p w14:paraId="11410E29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07C90274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100E71E2" w14:textId="77777777" w:rsidTr="009631A0">
        <w:trPr>
          <w:trHeight w:val="653"/>
        </w:trPr>
        <w:tc>
          <w:tcPr>
            <w:tcW w:w="6364" w:type="dxa"/>
          </w:tcPr>
          <w:p w14:paraId="702BB329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blame the Remain voters</w:t>
            </w:r>
          </w:p>
        </w:tc>
        <w:tc>
          <w:tcPr>
            <w:tcW w:w="1467" w:type="dxa"/>
          </w:tcPr>
          <w:p w14:paraId="578511CC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27089A26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7F32308B" w14:textId="77777777" w:rsidTr="009631A0">
        <w:trPr>
          <w:trHeight w:val="615"/>
        </w:trPr>
        <w:tc>
          <w:tcPr>
            <w:tcW w:w="6364" w:type="dxa"/>
          </w:tcPr>
          <w:p w14:paraId="1533A8EC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express understanding of the Remain voters</w:t>
            </w:r>
          </w:p>
        </w:tc>
        <w:tc>
          <w:tcPr>
            <w:tcW w:w="1467" w:type="dxa"/>
          </w:tcPr>
          <w:p w14:paraId="79E41396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3DD067FD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5CBCBE15" w14:textId="77777777" w:rsidTr="009631A0">
        <w:trPr>
          <w:trHeight w:val="653"/>
        </w:trPr>
        <w:tc>
          <w:tcPr>
            <w:tcW w:w="6364" w:type="dxa"/>
          </w:tcPr>
          <w:p w14:paraId="437D4A51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Self-examination</w:t>
            </w:r>
          </w:p>
        </w:tc>
        <w:tc>
          <w:tcPr>
            <w:tcW w:w="1467" w:type="dxa"/>
          </w:tcPr>
          <w:p w14:paraId="3898EF26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5E1B69F5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03AB36A3" w14:textId="77777777" w:rsidTr="009631A0">
        <w:trPr>
          <w:trHeight w:val="615"/>
        </w:trPr>
        <w:tc>
          <w:tcPr>
            <w:tcW w:w="6364" w:type="dxa"/>
          </w:tcPr>
          <w:p w14:paraId="4FD522EA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call for political changes</w:t>
            </w:r>
          </w:p>
        </w:tc>
        <w:tc>
          <w:tcPr>
            <w:tcW w:w="1467" w:type="dxa"/>
          </w:tcPr>
          <w:p w14:paraId="3EA94B71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7FBFFF1F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55766F3B" w14:textId="77777777" w:rsidTr="009631A0">
        <w:trPr>
          <w:trHeight w:val="653"/>
        </w:trPr>
        <w:tc>
          <w:tcPr>
            <w:tcW w:w="6364" w:type="dxa"/>
          </w:tcPr>
          <w:p w14:paraId="5A5BADC1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justify closer ties with the Commonwealth</w:t>
            </w:r>
          </w:p>
        </w:tc>
        <w:tc>
          <w:tcPr>
            <w:tcW w:w="1467" w:type="dxa"/>
          </w:tcPr>
          <w:p w14:paraId="0A25BB34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648B778E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00F8C84F" w14:textId="77777777" w:rsidTr="009631A0">
        <w:trPr>
          <w:trHeight w:val="615"/>
        </w:trPr>
        <w:tc>
          <w:tcPr>
            <w:tcW w:w="6364" w:type="dxa"/>
          </w:tcPr>
          <w:p w14:paraId="3B9612CF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inform</w:t>
            </w:r>
          </w:p>
        </w:tc>
        <w:tc>
          <w:tcPr>
            <w:tcW w:w="1467" w:type="dxa"/>
          </w:tcPr>
          <w:p w14:paraId="075C6A04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7F5BD49F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4BC198D9" w14:textId="77777777" w:rsidTr="009631A0">
        <w:trPr>
          <w:trHeight w:val="615"/>
        </w:trPr>
        <w:tc>
          <w:tcPr>
            <w:tcW w:w="6364" w:type="dxa"/>
          </w:tcPr>
          <w:p w14:paraId="63292B94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  <w:t xml:space="preserve">To </w:t>
            </w:r>
            <w:proofErr w:type="spellStart"/>
            <w:r w:rsidRPr="009631A0"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  <w:t>entertain</w:t>
            </w:r>
            <w:proofErr w:type="spellEnd"/>
            <w:r w:rsidRPr="009631A0"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  <w:t xml:space="preserve"> </w:t>
            </w:r>
          </w:p>
        </w:tc>
        <w:tc>
          <w:tcPr>
            <w:tcW w:w="1467" w:type="dxa"/>
          </w:tcPr>
          <w:p w14:paraId="3D79C567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0396D04C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7607B98C" w14:textId="77777777" w:rsidTr="009631A0">
        <w:trPr>
          <w:trHeight w:val="653"/>
        </w:trPr>
        <w:tc>
          <w:tcPr>
            <w:tcW w:w="6364" w:type="dxa"/>
          </w:tcPr>
          <w:p w14:paraId="5D11A13C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examine and reflect</w:t>
            </w:r>
          </w:p>
        </w:tc>
        <w:tc>
          <w:tcPr>
            <w:tcW w:w="1467" w:type="dxa"/>
          </w:tcPr>
          <w:p w14:paraId="086363ED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67FD2881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2382DBAD" w14:textId="77777777" w:rsidTr="009631A0">
        <w:trPr>
          <w:trHeight w:val="615"/>
        </w:trPr>
        <w:tc>
          <w:tcPr>
            <w:tcW w:w="6364" w:type="dxa"/>
          </w:tcPr>
          <w:p w14:paraId="21662426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To express social criticism </w:t>
            </w:r>
          </w:p>
        </w:tc>
        <w:tc>
          <w:tcPr>
            <w:tcW w:w="1467" w:type="dxa"/>
          </w:tcPr>
          <w:p w14:paraId="66859C0C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2EC054D2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9631A0" w:rsidRPr="009631A0" w14:paraId="196D87D1" w14:textId="77777777" w:rsidTr="009631A0">
        <w:trPr>
          <w:trHeight w:val="615"/>
        </w:trPr>
        <w:tc>
          <w:tcPr>
            <w:tcW w:w="6364" w:type="dxa"/>
          </w:tcPr>
          <w:p w14:paraId="6E323816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9631A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To suggest a dissolution of the UK into four separate nations</w:t>
            </w:r>
          </w:p>
        </w:tc>
        <w:tc>
          <w:tcPr>
            <w:tcW w:w="1467" w:type="dxa"/>
          </w:tcPr>
          <w:p w14:paraId="179EA5B2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</w:tcPr>
          <w:p w14:paraId="3C476153" w14:textId="77777777" w:rsidR="009631A0" w:rsidRPr="009631A0" w:rsidRDefault="009631A0" w:rsidP="009631A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</w:tbl>
    <w:p w14:paraId="719387C6" w14:textId="77777777" w:rsidR="004F18AA" w:rsidRDefault="004F18AA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47C2" w14:textId="77777777" w:rsidR="000A2FCE" w:rsidRDefault="000A2FCE" w:rsidP="00EB2F7C">
      <w:r>
        <w:separator/>
      </w:r>
    </w:p>
  </w:endnote>
  <w:endnote w:type="continuationSeparator" w:id="0">
    <w:p w14:paraId="1A992264" w14:textId="77777777" w:rsidR="000A2FCE" w:rsidRDefault="000A2FCE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CD84" w14:textId="77777777" w:rsidR="000A2FCE" w:rsidRDefault="000A2FCE" w:rsidP="00EB2F7C">
      <w:r>
        <w:separator/>
      </w:r>
    </w:p>
  </w:footnote>
  <w:footnote w:type="continuationSeparator" w:id="0">
    <w:p w14:paraId="4CB0E65D" w14:textId="77777777" w:rsidR="000A2FCE" w:rsidRDefault="000A2FCE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321F"/>
    <w:multiLevelType w:val="hybridMultilevel"/>
    <w:tmpl w:val="3956EFA8"/>
    <w:lvl w:ilvl="0" w:tplc="CC2C3E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0A2FCE"/>
    <w:rsid w:val="001608C3"/>
    <w:rsid w:val="001B586C"/>
    <w:rsid w:val="00205B3B"/>
    <w:rsid w:val="002E6772"/>
    <w:rsid w:val="003B00C3"/>
    <w:rsid w:val="004F18AA"/>
    <w:rsid w:val="00505EF8"/>
    <w:rsid w:val="0062388A"/>
    <w:rsid w:val="006A2FAC"/>
    <w:rsid w:val="00785AF4"/>
    <w:rsid w:val="00917585"/>
    <w:rsid w:val="009631A0"/>
    <w:rsid w:val="00994923"/>
    <w:rsid w:val="009A7922"/>
    <w:rsid w:val="009D4E11"/>
    <w:rsid w:val="00A12837"/>
    <w:rsid w:val="00A41E4A"/>
    <w:rsid w:val="00A42BED"/>
    <w:rsid w:val="00A77AB2"/>
    <w:rsid w:val="00C834A8"/>
    <w:rsid w:val="00D65CED"/>
    <w:rsid w:val="00DC535B"/>
    <w:rsid w:val="00DE1B84"/>
    <w:rsid w:val="00EB2F7C"/>
    <w:rsid w:val="00EE167E"/>
    <w:rsid w:val="00F015D7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2023-12-11T14:49:00Z</dcterms:created>
  <dcterms:modified xsi:type="dcterms:W3CDTF">2023-12-11T14:49:00Z</dcterms:modified>
</cp:coreProperties>
</file>