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A611" w14:textId="678A05A9" w:rsidR="000D23FC" w:rsidRPr="00466B3C" w:rsidRDefault="00466B3C" w:rsidP="00C67CB4">
      <w:pPr>
        <w:spacing w:before="240"/>
        <w:rPr>
          <w:rFonts w:cstheme="minorHAnsi"/>
          <w:b/>
          <w:sz w:val="32"/>
          <w:szCs w:val="32"/>
          <w:lang w:val="en-US"/>
        </w:rPr>
      </w:pPr>
      <w:r w:rsidRPr="00466B3C">
        <w:rPr>
          <w:rFonts w:cstheme="minorHAnsi"/>
          <w:b/>
          <w:sz w:val="32"/>
          <w:szCs w:val="32"/>
          <w:lang w:val="en-US"/>
        </w:rPr>
        <w:t xml:space="preserve">Harold Pinter: </w:t>
      </w:r>
      <w:r w:rsidR="001C2F38" w:rsidRPr="00466B3C">
        <w:rPr>
          <w:rFonts w:cstheme="minorHAnsi"/>
          <w:b/>
          <w:sz w:val="32"/>
          <w:szCs w:val="32"/>
          <w:lang w:val="en-US"/>
        </w:rPr>
        <w:t>The Pres and an Officer</w:t>
      </w:r>
    </w:p>
    <w:p w14:paraId="5FC7C493" w14:textId="77777777" w:rsidR="00C96D8B" w:rsidRPr="00C67CB4" w:rsidRDefault="00C96D8B" w:rsidP="00C96D8B">
      <w:pPr>
        <w:pStyle w:val="Listeafsnit"/>
        <w:rPr>
          <w:rFonts w:cstheme="minorHAnsi"/>
          <w:b/>
          <w:sz w:val="24"/>
          <w:szCs w:val="24"/>
          <w:lang w:val="en-US"/>
        </w:rPr>
      </w:pPr>
      <w:r w:rsidRPr="00C67CB4">
        <w:rPr>
          <w:rFonts w:cstheme="minorHAnsi"/>
          <w:b/>
          <w:sz w:val="24"/>
          <w:szCs w:val="24"/>
          <w:lang w:val="en-US"/>
        </w:rPr>
        <w:t>While-reading 2</w:t>
      </w:r>
    </w:p>
    <w:p w14:paraId="0DCD128C" w14:textId="37649ED1" w:rsidR="00C96D8B" w:rsidRPr="00C67CB4" w:rsidRDefault="00C96D8B" w:rsidP="00C96D8B">
      <w:pPr>
        <w:pStyle w:val="Listeafsnit"/>
        <w:rPr>
          <w:rFonts w:cstheme="minorHAnsi"/>
          <w:sz w:val="24"/>
          <w:szCs w:val="24"/>
          <w:lang w:val="en-US"/>
        </w:rPr>
      </w:pPr>
      <w:r w:rsidRPr="00C67CB4">
        <w:rPr>
          <w:rFonts w:cstheme="minorHAnsi"/>
          <w:sz w:val="24"/>
          <w:szCs w:val="24"/>
          <w:lang w:val="en-US"/>
        </w:rPr>
        <w:t>Groups: Make a characterization of the Pres</w:t>
      </w:r>
      <w:r w:rsidRPr="00C67CB4">
        <w:rPr>
          <w:rFonts w:cstheme="minorHAnsi"/>
          <w:color w:val="FF0000"/>
          <w:sz w:val="24"/>
          <w:szCs w:val="24"/>
          <w:lang w:val="en-US"/>
        </w:rPr>
        <w:t xml:space="preserve">. </w:t>
      </w:r>
      <w:r w:rsidRPr="00C67CB4">
        <w:rPr>
          <w:rFonts w:cstheme="minorHAnsi"/>
          <w:sz w:val="24"/>
          <w:szCs w:val="24"/>
          <w:lang w:val="en-US"/>
        </w:rPr>
        <w:t xml:space="preserve">You may find the worksheet </w:t>
      </w:r>
      <w:r w:rsidR="00466B3C">
        <w:rPr>
          <w:rFonts w:cstheme="minorHAnsi"/>
          <w:sz w:val="24"/>
          <w:szCs w:val="24"/>
          <w:lang w:val="en-US"/>
        </w:rPr>
        <w:t xml:space="preserve">about characterization under Interventions </w:t>
      </w:r>
      <w:r w:rsidRPr="00C67CB4">
        <w:rPr>
          <w:rFonts w:cstheme="minorHAnsi"/>
          <w:sz w:val="24"/>
          <w:szCs w:val="24"/>
          <w:lang w:val="en-US"/>
        </w:rPr>
        <w:t xml:space="preserve">online useful. Choose some of the adjectives below and add three of your own. When you have your list of adjectives, write them into a complete paragraph starting with a topic sentence which you elaborate </w:t>
      </w:r>
      <w:r w:rsidR="00165B8C" w:rsidRPr="00C67CB4">
        <w:rPr>
          <w:rFonts w:cstheme="minorHAnsi"/>
          <w:sz w:val="24"/>
          <w:szCs w:val="24"/>
          <w:lang w:val="en-US"/>
        </w:rPr>
        <w:t xml:space="preserve">on </w:t>
      </w:r>
      <w:r w:rsidRPr="00C67CB4">
        <w:rPr>
          <w:rFonts w:cstheme="minorHAnsi"/>
          <w:sz w:val="24"/>
          <w:szCs w:val="24"/>
          <w:lang w:val="en-US"/>
        </w:rPr>
        <w:t>in the following clauses. Support your adjectives with evidence from the text. Finish the paragraph with a concluding sentence.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96D8B" w:rsidRPr="00C67CB4" w14:paraId="486775BD" w14:textId="77777777" w:rsidTr="009F2D42">
        <w:tc>
          <w:tcPr>
            <w:tcW w:w="1925" w:type="dxa"/>
          </w:tcPr>
          <w:p w14:paraId="0F4D41DB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HONEST</w:t>
            </w:r>
          </w:p>
        </w:tc>
        <w:tc>
          <w:tcPr>
            <w:tcW w:w="1925" w:type="dxa"/>
          </w:tcPr>
          <w:p w14:paraId="21E41C7E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DISHONEST</w:t>
            </w:r>
          </w:p>
        </w:tc>
        <w:tc>
          <w:tcPr>
            <w:tcW w:w="1926" w:type="dxa"/>
          </w:tcPr>
          <w:p w14:paraId="4725CE83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WARM/KIND</w:t>
            </w:r>
          </w:p>
        </w:tc>
        <w:tc>
          <w:tcPr>
            <w:tcW w:w="1926" w:type="dxa"/>
          </w:tcPr>
          <w:p w14:paraId="10704F09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COLD/UNKIND</w:t>
            </w:r>
          </w:p>
        </w:tc>
        <w:tc>
          <w:tcPr>
            <w:tcW w:w="1926" w:type="dxa"/>
          </w:tcPr>
          <w:p w14:paraId="3F94BEC6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PROUD</w:t>
            </w:r>
          </w:p>
        </w:tc>
      </w:tr>
      <w:tr w:rsidR="00C96D8B" w:rsidRPr="00C67CB4" w14:paraId="13B9655C" w14:textId="77777777" w:rsidTr="009F2D42">
        <w:tc>
          <w:tcPr>
            <w:tcW w:w="1925" w:type="dxa"/>
          </w:tcPr>
          <w:p w14:paraId="441CBC43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reliable</w:t>
            </w:r>
          </w:p>
          <w:p w14:paraId="1D6F1FB2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sincere</w:t>
            </w:r>
          </w:p>
          <w:p w14:paraId="4B1FC2D6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straightforward</w:t>
            </w:r>
          </w:p>
        </w:tc>
        <w:tc>
          <w:tcPr>
            <w:tcW w:w="1925" w:type="dxa"/>
          </w:tcPr>
          <w:p w14:paraId="1C82570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calculating</w:t>
            </w:r>
          </w:p>
          <w:p w14:paraId="4F522FE4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cunning</w:t>
            </w:r>
          </w:p>
          <w:p w14:paraId="1F041113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treacherous</w:t>
            </w:r>
          </w:p>
        </w:tc>
        <w:tc>
          <w:tcPr>
            <w:tcW w:w="1926" w:type="dxa"/>
          </w:tcPr>
          <w:p w14:paraId="7A0FD82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considerate</w:t>
            </w:r>
          </w:p>
          <w:p w14:paraId="4CE4FAC2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gentle</w:t>
            </w:r>
          </w:p>
          <w:p w14:paraId="0774B82D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sensitive</w:t>
            </w:r>
          </w:p>
        </w:tc>
        <w:tc>
          <w:tcPr>
            <w:tcW w:w="1926" w:type="dxa"/>
          </w:tcPr>
          <w:p w14:paraId="23CA45B4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callous</w:t>
            </w:r>
          </w:p>
          <w:p w14:paraId="21E0DC70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cynical</w:t>
            </w:r>
          </w:p>
          <w:p w14:paraId="4A758A8E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ruthless</w:t>
            </w:r>
          </w:p>
        </w:tc>
        <w:tc>
          <w:tcPr>
            <w:tcW w:w="1926" w:type="dxa"/>
          </w:tcPr>
          <w:p w14:paraId="1A514992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arrogant</w:t>
            </w:r>
          </w:p>
          <w:p w14:paraId="3B8033AA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boastful</w:t>
            </w:r>
          </w:p>
          <w:p w14:paraId="404AE17E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scornful</w:t>
            </w:r>
          </w:p>
        </w:tc>
      </w:tr>
      <w:tr w:rsidR="00C96D8B" w:rsidRPr="00C67CB4" w14:paraId="00AB77E3" w14:textId="77777777" w:rsidTr="009F2D42">
        <w:tc>
          <w:tcPr>
            <w:tcW w:w="1925" w:type="dxa"/>
          </w:tcPr>
          <w:p w14:paraId="4A7231F2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PREJUDICED</w:t>
            </w:r>
          </w:p>
        </w:tc>
        <w:tc>
          <w:tcPr>
            <w:tcW w:w="1925" w:type="dxa"/>
          </w:tcPr>
          <w:p w14:paraId="19F2DB3F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UNPREJUDICED</w:t>
            </w:r>
          </w:p>
        </w:tc>
        <w:tc>
          <w:tcPr>
            <w:tcW w:w="1926" w:type="dxa"/>
          </w:tcPr>
          <w:p w14:paraId="14D1BA8F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STRONG-WILLED</w:t>
            </w:r>
          </w:p>
        </w:tc>
        <w:tc>
          <w:tcPr>
            <w:tcW w:w="1926" w:type="dxa"/>
          </w:tcPr>
          <w:p w14:paraId="4CEEBC0B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WEAK-WILLED</w:t>
            </w:r>
          </w:p>
        </w:tc>
        <w:tc>
          <w:tcPr>
            <w:tcW w:w="1926" w:type="dxa"/>
          </w:tcPr>
          <w:p w14:paraId="7DB0BF65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COURAGEOUS</w:t>
            </w:r>
          </w:p>
        </w:tc>
      </w:tr>
      <w:tr w:rsidR="00C96D8B" w:rsidRPr="00C67CB4" w14:paraId="3E0627B3" w14:textId="77777777" w:rsidTr="009F2D42">
        <w:tc>
          <w:tcPr>
            <w:tcW w:w="1925" w:type="dxa"/>
          </w:tcPr>
          <w:p w14:paraId="4D22EC0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biased</w:t>
            </w:r>
          </w:p>
          <w:p w14:paraId="4FC6651F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intolerant</w:t>
            </w:r>
          </w:p>
          <w:p w14:paraId="092236A0" w14:textId="2A2D9570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judgmental</w:t>
            </w:r>
          </w:p>
        </w:tc>
        <w:tc>
          <w:tcPr>
            <w:tcW w:w="1925" w:type="dxa"/>
          </w:tcPr>
          <w:p w14:paraId="00963BDF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impartial</w:t>
            </w:r>
          </w:p>
          <w:p w14:paraId="1E837FC7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objective</w:t>
            </w:r>
          </w:p>
          <w:p w14:paraId="35C9BDC0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tolerant</w:t>
            </w:r>
          </w:p>
        </w:tc>
        <w:tc>
          <w:tcPr>
            <w:tcW w:w="1926" w:type="dxa"/>
          </w:tcPr>
          <w:p w14:paraId="17814688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determined</w:t>
            </w:r>
          </w:p>
          <w:p w14:paraId="557B8E0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resolute</w:t>
            </w:r>
          </w:p>
          <w:p w14:paraId="00053682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opinionated</w:t>
            </w:r>
          </w:p>
        </w:tc>
        <w:tc>
          <w:tcPr>
            <w:tcW w:w="1926" w:type="dxa"/>
          </w:tcPr>
          <w:p w14:paraId="6308CC07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compliant</w:t>
            </w:r>
          </w:p>
          <w:p w14:paraId="6388083A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docile</w:t>
            </w:r>
          </w:p>
          <w:p w14:paraId="74B07F0B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submissive</w:t>
            </w:r>
          </w:p>
        </w:tc>
        <w:tc>
          <w:tcPr>
            <w:tcW w:w="1926" w:type="dxa"/>
          </w:tcPr>
          <w:p w14:paraId="3206D15E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audacious</w:t>
            </w:r>
          </w:p>
          <w:p w14:paraId="4A9ACD1A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brave</w:t>
            </w:r>
          </w:p>
          <w:p w14:paraId="2FBB4300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heroic</w:t>
            </w:r>
          </w:p>
        </w:tc>
      </w:tr>
      <w:tr w:rsidR="00C96D8B" w:rsidRPr="00C67CB4" w14:paraId="4DEBEA66" w14:textId="77777777" w:rsidTr="009F2D42">
        <w:tc>
          <w:tcPr>
            <w:tcW w:w="1925" w:type="dxa"/>
          </w:tcPr>
          <w:p w14:paraId="0D2DC98F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OUTGOING</w:t>
            </w:r>
          </w:p>
        </w:tc>
        <w:tc>
          <w:tcPr>
            <w:tcW w:w="1925" w:type="dxa"/>
          </w:tcPr>
          <w:p w14:paraId="309A2A06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RESERVED</w:t>
            </w:r>
          </w:p>
        </w:tc>
        <w:tc>
          <w:tcPr>
            <w:tcW w:w="1926" w:type="dxa"/>
          </w:tcPr>
          <w:p w14:paraId="254AEF10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REASONABLE</w:t>
            </w:r>
          </w:p>
        </w:tc>
        <w:tc>
          <w:tcPr>
            <w:tcW w:w="1926" w:type="dxa"/>
          </w:tcPr>
          <w:p w14:paraId="46C20C35" w14:textId="77777777" w:rsidR="00C96D8B" w:rsidRPr="00C67CB4" w:rsidRDefault="00C96D8B" w:rsidP="009F2D4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UNREASONABLE</w:t>
            </w:r>
          </w:p>
        </w:tc>
        <w:tc>
          <w:tcPr>
            <w:tcW w:w="1926" w:type="dxa"/>
          </w:tcPr>
          <w:p w14:paraId="1D5B2D77" w14:textId="77777777" w:rsidR="00C96D8B" w:rsidRPr="00C67CB4" w:rsidRDefault="00C96D8B" w:rsidP="009F2D4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sz w:val="24"/>
                <w:szCs w:val="24"/>
                <w:lang w:val="en-US"/>
              </w:rPr>
              <w:t>INTELLIGENT</w:t>
            </w:r>
          </w:p>
        </w:tc>
      </w:tr>
      <w:tr w:rsidR="00C96D8B" w:rsidRPr="00C67CB4" w14:paraId="636D121E" w14:textId="77777777" w:rsidTr="009F2D42">
        <w:tc>
          <w:tcPr>
            <w:tcW w:w="1925" w:type="dxa"/>
          </w:tcPr>
          <w:p w14:paraId="6E8C1F6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extrovert</w:t>
            </w:r>
          </w:p>
          <w:p w14:paraId="109E604F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sociable</w:t>
            </w:r>
          </w:p>
          <w:p w14:paraId="26E163B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talkative</w:t>
            </w:r>
          </w:p>
        </w:tc>
        <w:tc>
          <w:tcPr>
            <w:tcW w:w="1925" w:type="dxa"/>
          </w:tcPr>
          <w:p w14:paraId="2FBBDD25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quiet</w:t>
            </w:r>
          </w:p>
          <w:p w14:paraId="551F909C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timid</w:t>
            </w:r>
          </w:p>
          <w:p w14:paraId="36FB850B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1926" w:type="dxa"/>
          </w:tcPr>
          <w:p w14:paraId="6A2BBEB3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rational</w:t>
            </w:r>
          </w:p>
          <w:p w14:paraId="2B3FD2B6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 xml:space="preserve">level-headed </w:t>
            </w:r>
          </w:p>
          <w:p w14:paraId="4A83695B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sensible</w:t>
            </w:r>
          </w:p>
        </w:tc>
        <w:tc>
          <w:tcPr>
            <w:tcW w:w="1926" w:type="dxa"/>
          </w:tcPr>
          <w:p w14:paraId="2E6DAEB6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foolish</w:t>
            </w:r>
          </w:p>
          <w:p w14:paraId="40D4501D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illogical</w:t>
            </w:r>
          </w:p>
          <w:p w14:paraId="2C1233C4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imprudent</w:t>
            </w:r>
          </w:p>
        </w:tc>
        <w:tc>
          <w:tcPr>
            <w:tcW w:w="1926" w:type="dxa"/>
          </w:tcPr>
          <w:p w14:paraId="5158A7C4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brainy</w:t>
            </w:r>
          </w:p>
          <w:p w14:paraId="5128E192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talented</w:t>
            </w:r>
          </w:p>
          <w:p w14:paraId="28626FF0" w14:textId="77777777" w:rsidR="00C96D8B" w:rsidRPr="00C67CB4" w:rsidRDefault="00C96D8B" w:rsidP="009F2D4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bright</w:t>
            </w:r>
          </w:p>
        </w:tc>
      </w:tr>
    </w:tbl>
    <w:p w14:paraId="6A5CF11F" w14:textId="77777777" w:rsidR="00C96D8B" w:rsidRPr="00C67CB4" w:rsidRDefault="00C96D8B" w:rsidP="00BA3281">
      <w:pPr>
        <w:rPr>
          <w:rFonts w:cstheme="minorHAnsi"/>
          <w:lang w:val="en-US"/>
        </w:rPr>
      </w:pPr>
    </w:p>
    <w:p w14:paraId="24663BE7" w14:textId="77777777" w:rsidR="003C7E0E" w:rsidRPr="00C67CB4" w:rsidRDefault="003C7E0E" w:rsidP="00BA3281">
      <w:pPr>
        <w:rPr>
          <w:rFonts w:cstheme="minorHAnsi"/>
          <w:b/>
          <w:sz w:val="28"/>
          <w:szCs w:val="28"/>
          <w:lang w:val="en-US"/>
        </w:rPr>
      </w:pPr>
    </w:p>
    <w:p w14:paraId="0114C8A4" w14:textId="77777777" w:rsidR="003C7E0E" w:rsidRPr="00C67CB4" w:rsidRDefault="003C7E0E" w:rsidP="00BA3281">
      <w:pPr>
        <w:rPr>
          <w:rFonts w:cstheme="minorHAnsi"/>
          <w:b/>
          <w:sz w:val="28"/>
          <w:szCs w:val="28"/>
          <w:lang w:val="en-US"/>
        </w:rPr>
      </w:pPr>
    </w:p>
    <w:p w14:paraId="1F0C75D1" w14:textId="0AE3067E" w:rsidR="00C67CB4" w:rsidRDefault="00C67CB4">
      <w:pPr>
        <w:rPr>
          <w:rFonts w:cstheme="minorHAnsi"/>
          <w:b/>
          <w:sz w:val="28"/>
          <w:szCs w:val="28"/>
          <w:lang w:val="en-US"/>
        </w:rPr>
      </w:pPr>
    </w:p>
    <w:sectPr w:rsidR="00C67C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E12B" w14:textId="77777777" w:rsidR="00624A81" w:rsidRDefault="00624A81" w:rsidP="00C67CB4">
      <w:pPr>
        <w:spacing w:after="0" w:line="240" w:lineRule="auto"/>
      </w:pPr>
      <w:r>
        <w:separator/>
      </w:r>
    </w:p>
  </w:endnote>
  <w:endnote w:type="continuationSeparator" w:id="0">
    <w:p w14:paraId="6CDFDCB2" w14:textId="77777777" w:rsidR="00624A81" w:rsidRDefault="00624A81" w:rsidP="00C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7B8" w14:textId="77777777" w:rsidR="00624A81" w:rsidRDefault="00624A81" w:rsidP="00C67CB4">
      <w:pPr>
        <w:spacing w:after="0" w:line="240" w:lineRule="auto"/>
      </w:pPr>
      <w:r>
        <w:separator/>
      </w:r>
    </w:p>
  </w:footnote>
  <w:footnote w:type="continuationSeparator" w:id="0">
    <w:p w14:paraId="6C6904AC" w14:textId="77777777" w:rsidR="00624A81" w:rsidRDefault="00624A81" w:rsidP="00C6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E27" w14:textId="728A616B" w:rsidR="00C67CB4" w:rsidRDefault="00C67CB4">
    <w:pPr>
      <w:pStyle w:val="Sidehoved"/>
    </w:pPr>
    <w:r>
      <w:rPr>
        <w:noProof/>
      </w:rPr>
      <w:drawing>
        <wp:inline distT="0" distB="0" distL="0" distR="0" wp14:anchorId="41C827B8" wp14:editId="34FA5840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84"/>
    <w:multiLevelType w:val="hybridMultilevel"/>
    <w:tmpl w:val="8BE2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BC"/>
    <w:multiLevelType w:val="hybridMultilevel"/>
    <w:tmpl w:val="F4B68402"/>
    <w:lvl w:ilvl="0" w:tplc="0406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E6439"/>
    <w:multiLevelType w:val="hybridMultilevel"/>
    <w:tmpl w:val="F926C6B0"/>
    <w:lvl w:ilvl="0" w:tplc="EA2E9F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D0CED"/>
    <w:multiLevelType w:val="hybridMultilevel"/>
    <w:tmpl w:val="032A9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F7C"/>
    <w:multiLevelType w:val="hybridMultilevel"/>
    <w:tmpl w:val="90384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6C8"/>
    <w:multiLevelType w:val="hybridMultilevel"/>
    <w:tmpl w:val="6DCCC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4BC"/>
    <w:multiLevelType w:val="hybridMultilevel"/>
    <w:tmpl w:val="0AF83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77E"/>
    <w:multiLevelType w:val="hybridMultilevel"/>
    <w:tmpl w:val="77D4835E"/>
    <w:lvl w:ilvl="0" w:tplc="CDEE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427"/>
    <w:multiLevelType w:val="hybridMultilevel"/>
    <w:tmpl w:val="E7183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4E6"/>
    <w:multiLevelType w:val="hybridMultilevel"/>
    <w:tmpl w:val="BB589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ACE"/>
    <w:multiLevelType w:val="hybridMultilevel"/>
    <w:tmpl w:val="F9E68756"/>
    <w:lvl w:ilvl="0" w:tplc="43AE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1EB"/>
    <w:multiLevelType w:val="hybridMultilevel"/>
    <w:tmpl w:val="C8E4533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00279"/>
    <w:multiLevelType w:val="hybridMultilevel"/>
    <w:tmpl w:val="99FE3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19C"/>
    <w:multiLevelType w:val="hybridMultilevel"/>
    <w:tmpl w:val="2C5C3E40"/>
    <w:lvl w:ilvl="0" w:tplc="9F421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04"/>
    <w:rsid w:val="000D23FC"/>
    <w:rsid w:val="001264F3"/>
    <w:rsid w:val="00165B8C"/>
    <w:rsid w:val="001C2F38"/>
    <w:rsid w:val="001C74AD"/>
    <w:rsid w:val="0031077F"/>
    <w:rsid w:val="003C7E0E"/>
    <w:rsid w:val="00466B3C"/>
    <w:rsid w:val="00484A8B"/>
    <w:rsid w:val="004D35D5"/>
    <w:rsid w:val="0054264C"/>
    <w:rsid w:val="005F3611"/>
    <w:rsid w:val="00624A81"/>
    <w:rsid w:val="007B16D7"/>
    <w:rsid w:val="00957D2C"/>
    <w:rsid w:val="009605F1"/>
    <w:rsid w:val="009A4A1F"/>
    <w:rsid w:val="009F2D42"/>
    <w:rsid w:val="00BA3281"/>
    <w:rsid w:val="00C378CD"/>
    <w:rsid w:val="00C6686D"/>
    <w:rsid w:val="00C67CB4"/>
    <w:rsid w:val="00C96D8B"/>
    <w:rsid w:val="00E00A04"/>
    <w:rsid w:val="00F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E778"/>
  <w15:chartTrackingRefBased/>
  <w15:docId w15:val="{735A4FB5-362F-41B9-9A7A-B8D9478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qFormat/>
    <w:rsid w:val="00E00A04"/>
    <w:rPr>
      <w:rFonts w:cstheme="majorHAnsi"/>
      <w:b/>
      <w:bCs/>
      <w:i/>
      <w:iCs/>
      <w:sz w:val="32"/>
      <w:szCs w:val="28"/>
      <w:lang w:val="en-US"/>
    </w:rPr>
  </w:style>
  <w:style w:type="paragraph" w:styleId="Listeafsnit">
    <w:name w:val="List Paragraph"/>
    <w:basedOn w:val="Normal"/>
    <w:uiPriority w:val="1"/>
    <w:qFormat/>
    <w:rsid w:val="00E00A04"/>
    <w:pPr>
      <w:ind w:left="720"/>
      <w:contextualSpacing/>
    </w:pPr>
  </w:style>
  <w:style w:type="table" w:styleId="Tabel-Gitter">
    <w:name w:val="Table Grid"/>
    <w:basedOn w:val="Tabel-Normal"/>
    <w:uiPriority w:val="39"/>
    <w:rsid w:val="00E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96D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6D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6D8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D8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6D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6D8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264F3"/>
    <w:rPr>
      <w:color w:val="0000FF"/>
      <w:u w:val="single"/>
    </w:rPr>
  </w:style>
  <w:style w:type="paragraph" w:styleId="Korrektur">
    <w:name w:val="Revision"/>
    <w:hidden/>
    <w:uiPriority w:val="99"/>
    <w:semiHidden/>
    <w:rsid w:val="00C67CB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CB4"/>
  </w:style>
  <w:style w:type="paragraph" w:styleId="Sidefod">
    <w:name w:val="footer"/>
    <w:basedOn w:val="Normal"/>
    <w:link w:val="Sidefo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898</Characters>
  <Application>Microsoft Office Word</Application>
  <DocSecurity>0</DocSecurity>
  <Lines>99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2022-03-22T13:08:00Z</dcterms:created>
  <dcterms:modified xsi:type="dcterms:W3CDTF">2022-03-22T13:08:00Z</dcterms:modified>
</cp:coreProperties>
</file>