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B15" w:rsidRPr="00B12B15" w:rsidRDefault="00B12B15" w:rsidP="00B12B15">
      <w:pPr>
        <w:spacing w:before="100" w:beforeAutospacing="1" w:after="100" w:afterAutospacing="1"/>
        <w:outlineLvl w:val="0"/>
        <w:rPr>
          <w:rFonts w:ascii="Times New Roman" w:eastAsia="Times New Roman" w:hAnsi="Times New Roman" w:cs="Times New Roman"/>
          <w:b/>
          <w:bCs/>
          <w:color w:val="000000"/>
          <w:kern w:val="36"/>
          <w:sz w:val="24"/>
          <w:szCs w:val="24"/>
          <w:lang w:eastAsia="da-DK"/>
        </w:rPr>
      </w:pPr>
      <w:r>
        <w:rPr>
          <w:rFonts w:ascii="Times New Roman" w:eastAsia="Times New Roman" w:hAnsi="Times New Roman" w:cs="Times New Roman"/>
          <w:b/>
          <w:bCs/>
          <w:color w:val="000000"/>
          <w:kern w:val="36"/>
          <w:sz w:val="24"/>
          <w:szCs w:val="24"/>
          <w:lang w:eastAsia="da-DK"/>
        </w:rPr>
        <w:t>Sag nr.2, side 22</w:t>
      </w:r>
    </w:p>
    <w:p w:rsidR="00B12B15" w:rsidRPr="00B12B15" w:rsidRDefault="00B12B15" w:rsidP="00B12B15">
      <w:pPr>
        <w:spacing w:before="100" w:beforeAutospacing="1" w:after="100" w:afterAutospacing="1"/>
        <w:outlineLvl w:val="0"/>
        <w:rPr>
          <w:rFonts w:ascii="Times New Roman" w:eastAsia="Times New Roman" w:hAnsi="Times New Roman" w:cs="Times New Roman"/>
          <w:b/>
          <w:bCs/>
          <w:color w:val="000000"/>
          <w:kern w:val="36"/>
          <w:sz w:val="48"/>
          <w:szCs w:val="48"/>
          <w:lang w:eastAsia="da-DK"/>
        </w:rPr>
      </w:pPr>
      <w:r w:rsidRPr="00B12B15">
        <w:rPr>
          <w:rFonts w:ascii="Times New Roman" w:eastAsia="Times New Roman" w:hAnsi="Times New Roman" w:cs="Times New Roman"/>
          <w:b/>
          <w:bCs/>
          <w:color w:val="000000"/>
          <w:kern w:val="36"/>
          <w:sz w:val="48"/>
          <w:szCs w:val="48"/>
          <w:lang w:eastAsia="da-DK"/>
        </w:rPr>
        <w:t>Betinget frakendelse af førerretten på grund af særlig formildende omstændigheder jf. færdselslovens § 125 stk. 2, 2. pkt.</w:t>
      </w:r>
    </w:p>
    <w:p w:rsidR="00B12B15" w:rsidRPr="00B12B15" w:rsidRDefault="00B12B15" w:rsidP="00B12B15">
      <w:pPr>
        <w:spacing w:before="100" w:beforeAutospacing="1" w:after="100" w:afterAutospacing="1"/>
        <w:outlineLvl w:val="2"/>
        <w:rPr>
          <w:rFonts w:ascii="Times New Roman" w:eastAsia="Times New Roman" w:hAnsi="Times New Roman" w:cs="Times New Roman"/>
          <w:b/>
          <w:bCs/>
          <w:color w:val="000000"/>
          <w:sz w:val="27"/>
          <w:szCs w:val="27"/>
          <w:lang w:eastAsia="da-DK"/>
        </w:rPr>
      </w:pPr>
      <w:r w:rsidRPr="00B12B15">
        <w:rPr>
          <w:rFonts w:ascii="Times New Roman" w:eastAsia="Times New Roman" w:hAnsi="Times New Roman" w:cs="Times New Roman"/>
          <w:b/>
          <w:bCs/>
          <w:color w:val="000000"/>
          <w:sz w:val="27"/>
          <w:szCs w:val="27"/>
          <w:lang w:eastAsia="da-DK"/>
        </w:rPr>
        <w:t>(Hovedresumé)</w:t>
      </w:r>
    </w:p>
    <w:p w:rsidR="00B12B15" w:rsidRPr="00B12B15" w:rsidRDefault="00B12B15" w:rsidP="00B12B15">
      <w:pPr>
        <w:rPr>
          <w:rFonts w:ascii="Times New Roman" w:eastAsia="Times New Roman" w:hAnsi="Times New Roman" w:cs="Times New Roman"/>
          <w:color w:val="000000"/>
          <w:sz w:val="27"/>
          <w:szCs w:val="27"/>
          <w:lang w:eastAsia="da-DK"/>
        </w:rPr>
      </w:pPr>
      <w:r w:rsidRPr="00B12B15">
        <w:rPr>
          <w:rFonts w:ascii="Times New Roman" w:eastAsia="Times New Roman" w:hAnsi="Times New Roman" w:cs="Times New Roman"/>
          <w:color w:val="000000"/>
          <w:sz w:val="27"/>
          <w:szCs w:val="27"/>
          <w:lang w:eastAsia="da-DK"/>
        </w:rPr>
        <w:t>Efter at T's ægtefælle A i spirituspåvirket tilstand havde påkørt en fodgænger, førte T, der også var spirituspåvirket bilen, 200-300 meter ad en utrafikeret vej for at tilkalde en ambulance. T, som antoges at have handlet i panik, frakendtes førerretten betinget i medfør af færdselslovens § 125 stk. 2, 2. pkt., idet der fandtes at foreligge særlig formildende omstændigheder.</w:t>
      </w:r>
      <w:r w:rsidRPr="00B12B15">
        <w:rPr>
          <w:rFonts w:ascii="Times New Roman" w:eastAsia="Times New Roman" w:hAnsi="Times New Roman" w:cs="Times New Roman"/>
          <w:color w:val="000000"/>
          <w:sz w:val="27"/>
          <w:lang w:eastAsia="da-DK"/>
        </w:rPr>
        <w:t> </w:t>
      </w:r>
      <w:r w:rsidRPr="00B12B15">
        <w:rPr>
          <w:rFonts w:ascii="Times New Roman" w:eastAsia="Times New Roman" w:hAnsi="Times New Roman" w:cs="Times New Roman"/>
          <w:color w:val="000000"/>
          <w:sz w:val="27"/>
          <w:szCs w:val="27"/>
          <w:lang w:eastAsia="da-DK"/>
        </w:rPr>
        <w:t>1)</w:t>
      </w:r>
    </w:p>
    <w:p w:rsidR="00B12B15" w:rsidRPr="00B12B15" w:rsidRDefault="00B12B15" w:rsidP="00B12B15">
      <w:pPr>
        <w:rPr>
          <w:rFonts w:ascii="Times New Roman" w:eastAsia="Times New Roman" w:hAnsi="Times New Roman" w:cs="Times New Roman"/>
          <w:color w:val="000000"/>
          <w:sz w:val="27"/>
          <w:szCs w:val="27"/>
          <w:lang w:eastAsia="da-DK"/>
        </w:rPr>
      </w:pPr>
      <w:r w:rsidRPr="00B12B15">
        <w:rPr>
          <w:rFonts w:ascii="Times New Roman" w:eastAsia="Times New Roman" w:hAnsi="Times New Roman" w:cs="Times New Roman"/>
          <w:color w:val="000000"/>
          <w:sz w:val="27"/>
          <w:lang w:eastAsia="da-DK"/>
        </w:rPr>
        <w:t>Af anke 7-123/1990 - </w:t>
      </w:r>
      <w:r w:rsidRPr="00B12B15">
        <w:rPr>
          <w:rFonts w:ascii="Times New Roman" w:eastAsia="Times New Roman" w:hAnsi="Times New Roman" w:cs="Times New Roman"/>
          <w:i/>
          <w:iCs/>
          <w:color w:val="000000"/>
          <w:sz w:val="27"/>
          <w:lang w:eastAsia="da-DK"/>
        </w:rPr>
        <w:t>Anklagemyndigheden</w:t>
      </w:r>
      <w:r w:rsidRPr="00B12B15">
        <w:rPr>
          <w:rFonts w:ascii="Times New Roman" w:eastAsia="Times New Roman" w:hAnsi="Times New Roman" w:cs="Times New Roman"/>
          <w:color w:val="000000"/>
          <w:sz w:val="27"/>
          <w:lang w:eastAsia="da-DK"/>
        </w:rPr>
        <w:t> mod </w:t>
      </w:r>
      <w:r w:rsidRPr="00B12B15">
        <w:rPr>
          <w:rFonts w:ascii="Times New Roman" w:eastAsia="Times New Roman" w:hAnsi="Times New Roman" w:cs="Times New Roman"/>
          <w:i/>
          <w:iCs/>
          <w:color w:val="000000"/>
          <w:sz w:val="27"/>
          <w:lang w:eastAsia="da-DK"/>
        </w:rPr>
        <w:t>T</w:t>
      </w:r>
      <w:proofErr w:type="gramStart"/>
      <w:r w:rsidRPr="00B12B15">
        <w:rPr>
          <w:rFonts w:ascii="Times New Roman" w:eastAsia="Times New Roman" w:hAnsi="Times New Roman" w:cs="Times New Roman"/>
          <w:color w:val="000000"/>
          <w:sz w:val="27"/>
          <w:lang w:eastAsia="da-DK"/>
        </w:rPr>
        <w:t> (</w:t>
      </w:r>
      <w:proofErr w:type="spellStart"/>
      <w:r w:rsidRPr="00B12B15">
        <w:rPr>
          <w:rFonts w:ascii="Times New Roman" w:eastAsia="Times New Roman" w:hAnsi="Times New Roman" w:cs="Times New Roman"/>
          <w:color w:val="000000"/>
          <w:sz w:val="27"/>
          <w:lang w:eastAsia="da-DK"/>
        </w:rPr>
        <w:t>adv</w:t>
      </w:r>
      <w:proofErr w:type="spellEnd"/>
      <w:r w:rsidRPr="00B12B15">
        <w:rPr>
          <w:rFonts w:ascii="Times New Roman" w:eastAsia="Times New Roman" w:hAnsi="Times New Roman" w:cs="Times New Roman"/>
          <w:color w:val="000000"/>
          <w:sz w:val="27"/>
          <w:lang w:eastAsia="da-DK"/>
        </w:rPr>
        <w:t>.</w:t>
      </w:r>
      <w:proofErr w:type="gramEnd"/>
      <w:r w:rsidRPr="00B12B15">
        <w:rPr>
          <w:rFonts w:ascii="Times New Roman" w:eastAsia="Times New Roman" w:hAnsi="Times New Roman" w:cs="Times New Roman"/>
          <w:color w:val="000000"/>
          <w:sz w:val="27"/>
          <w:lang w:eastAsia="da-DK"/>
        </w:rPr>
        <w:t xml:space="preserve"> Jørn </w:t>
      </w:r>
      <w:proofErr w:type="spellStart"/>
      <w:r w:rsidRPr="00B12B15">
        <w:rPr>
          <w:rFonts w:ascii="Times New Roman" w:eastAsia="Times New Roman" w:hAnsi="Times New Roman" w:cs="Times New Roman"/>
          <w:color w:val="000000"/>
          <w:sz w:val="27"/>
          <w:lang w:eastAsia="da-DK"/>
        </w:rPr>
        <w:t>Almdal</w:t>
      </w:r>
      <w:proofErr w:type="spellEnd"/>
      <w:r w:rsidRPr="00B12B15">
        <w:rPr>
          <w:rFonts w:ascii="Times New Roman" w:eastAsia="Times New Roman" w:hAnsi="Times New Roman" w:cs="Times New Roman"/>
          <w:color w:val="000000"/>
          <w:sz w:val="27"/>
          <w:lang w:eastAsia="da-DK"/>
        </w:rPr>
        <w:t xml:space="preserve"> </w:t>
      </w:r>
      <w:proofErr w:type="spellStart"/>
      <w:r w:rsidRPr="00B12B15">
        <w:rPr>
          <w:rFonts w:ascii="Times New Roman" w:eastAsia="Times New Roman" w:hAnsi="Times New Roman" w:cs="Times New Roman"/>
          <w:color w:val="000000"/>
          <w:sz w:val="27"/>
          <w:lang w:eastAsia="da-DK"/>
        </w:rPr>
        <w:t>e.o</w:t>
      </w:r>
      <w:proofErr w:type="spellEnd"/>
      <w:r w:rsidRPr="00B12B15">
        <w:rPr>
          <w:rFonts w:ascii="Times New Roman" w:eastAsia="Times New Roman" w:hAnsi="Times New Roman" w:cs="Times New Roman"/>
          <w:color w:val="000000"/>
          <w:sz w:val="27"/>
          <w:lang w:eastAsia="da-DK"/>
        </w:rPr>
        <w:t xml:space="preserve">.) - fremgik, at T's ægtefælle A var tiltalt for spirituskørsel efter færdselslovens § 53 stk. 1 samt i overtrædelse af samme lovs § 3 stk. 1 ved den 23. oktober 1988 ca. kl. 00.50 at have ført personbil i </w:t>
      </w:r>
      <w:proofErr w:type="spellStart"/>
      <w:r w:rsidRPr="00B12B15">
        <w:rPr>
          <w:rFonts w:ascii="Times New Roman" w:eastAsia="Times New Roman" w:hAnsi="Times New Roman" w:cs="Times New Roman"/>
          <w:color w:val="000000"/>
          <w:sz w:val="27"/>
          <w:lang w:eastAsia="da-DK"/>
        </w:rPr>
        <w:t>Haunsø</w:t>
      </w:r>
      <w:proofErr w:type="spellEnd"/>
      <w:r w:rsidRPr="00B12B15">
        <w:rPr>
          <w:rFonts w:ascii="Times New Roman" w:eastAsia="Times New Roman" w:hAnsi="Times New Roman" w:cs="Times New Roman"/>
          <w:color w:val="000000"/>
          <w:sz w:val="27"/>
          <w:lang w:eastAsia="da-DK"/>
        </w:rPr>
        <w:t xml:space="preserve"> i vestlig retning ad Havnevej til omkring ud for nr. 19 efter at have indtaget spiritus i et sådant omfang, at alkoholkoncentrationen i blodet under eller efter kørslen oversteg 1,20, ligesom tiltalte førte køretøjet uden at udvise den fornødne hensynsfuldhed og agtpågivenhed, hvilket bevirkede, at han påkørte fodgænger B, der gik i vestlig retning ad Havnevej i vejens nordlige side, hvorved B pådrog sig brud på venstre </w:t>
      </w:r>
      <w:proofErr w:type="spellStart"/>
      <w:r w:rsidRPr="00B12B15">
        <w:rPr>
          <w:rFonts w:ascii="Times New Roman" w:eastAsia="Times New Roman" w:hAnsi="Times New Roman" w:cs="Times New Roman"/>
          <w:color w:val="000000"/>
          <w:sz w:val="27"/>
          <w:lang w:eastAsia="da-DK"/>
        </w:rPr>
        <w:t>lægben</w:t>
      </w:r>
      <w:proofErr w:type="spellEnd"/>
      <w:r w:rsidRPr="00B12B15">
        <w:rPr>
          <w:rFonts w:ascii="Times New Roman" w:eastAsia="Times New Roman" w:hAnsi="Times New Roman" w:cs="Times New Roman"/>
          <w:color w:val="000000"/>
          <w:sz w:val="27"/>
          <w:lang w:eastAsia="da-DK"/>
        </w:rPr>
        <w:t>. - I blodprøve udtaget s.d. kl. 02.55 er konstateret en alkoholkoncentration på mindst 2,39,</w:t>
      </w:r>
    </w:p>
    <w:p w:rsidR="00B12B15" w:rsidRPr="00B12B15" w:rsidRDefault="00B12B15" w:rsidP="00B12B15">
      <w:pPr>
        <w:spacing w:before="100" w:beforeAutospacing="1" w:after="100" w:afterAutospacing="1"/>
        <w:rPr>
          <w:rFonts w:ascii="Times New Roman" w:eastAsia="Times New Roman" w:hAnsi="Times New Roman" w:cs="Times New Roman"/>
          <w:color w:val="000000"/>
          <w:sz w:val="27"/>
          <w:szCs w:val="27"/>
          <w:lang w:eastAsia="da-DK"/>
        </w:rPr>
      </w:pPr>
      <w:r w:rsidRPr="00B12B15">
        <w:rPr>
          <w:rFonts w:ascii="Times New Roman" w:eastAsia="Times New Roman" w:hAnsi="Times New Roman" w:cs="Times New Roman"/>
          <w:color w:val="000000"/>
          <w:sz w:val="27"/>
          <w:szCs w:val="27"/>
          <w:lang w:eastAsia="da-DK"/>
        </w:rPr>
        <w:t>og at T var tiltalt for spirituskørsel efter færdselslovens § 53 stk. 1 ved den 23. oktober 1988 umiddelbart efter det i forhold 1 anførte at have ført nævnte personbil fra uheldsstedet til adressen Havnevej 22 efter at have indtaget spiritus i et sådant omfang, at alkoholkoncentrationen i blodet under eller efter kørslen oversteg 1,20. - I blodprøve udtaget s.d. kl. 03.00 er konstateret en alkoholkoncentration på mindst 1,49.</w:t>
      </w:r>
    </w:p>
    <w:p w:rsidR="00B12B15" w:rsidRPr="00B12B15" w:rsidRDefault="00B12B15" w:rsidP="00B12B15">
      <w:pPr>
        <w:spacing w:before="100" w:beforeAutospacing="1" w:after="100" w:afterAutospacing="1"/>
        <w:rPr>
          <w:rFonts w:ascii="Times New Roman" w:eastAsia="Times New Roman" w:hAnsi="Times New Roman" w:cs="Times New Roman"/>
          <w:color w:val="000000"/>
          <w:sz w:val="27"/>
          <w:szCs w:val="27"/>
          <w:lang w:eastAsia="da-DK"/>
        </w:rPr>
      </w:pPr>
      <w:r w:rsidRPr="00B12B15">
        <w:rPr>
          <w:rFonts w:ascii="Times New Roman" w:eastAsia="Times New Roman" w:hAnsi="Times New Roman" w:cs="Times New Roman"/>
          <w:color w:val="000000"/>
          <w:sz w:val="27"/>
          <w:szCs w:val="27"/>
          <w:lang w:eastAsia="da-DK"/>
        </w:rPr>
        <w:t>De blev begge fundet skyldige.</w:t>
      </w:r>
    </w:p>
    <w:p w:rsidR="00B12B15" w:rsidRPr="00B12B15" w:rsidRDefault="00B12B15" w:rsidP="00B12B15">
      <w:pPr>
        <w:spacing w:before="100" w:beforeAutospacing="1" w:after="100" w:afterAutospacing="1"/>
        <w:rPr>
          <w:rFonts w:ascii="Times New Roman" w:eastAsia="Times New Roman" w:hAnsi="Times New Roman" w:cs="Times New Roman"/>
          <w:color w:val="000000"/>
          <w:sz w:val="27"/>
          <w:szCs w:val="27"/>
          <w:lang w:eastAsia="da-DK"/>
        </w:rPr>
      </w:pPr>
      <w:r w:rsidRPr="00B12B15">
        <w:rPr>
          <w:rFonts w:ascii="Times New Roman" w:eastAsia="Times New Roman" w:hAnsi="Times New Roman" w:cs="Times New Roman"/>
          <w:color w:val="000000"/>
          <w:sz w:val="27"/>
          <w:szCs w:val="27"/>
          <w:lang w:eastAsia="da-DK"/>
        </w:rPr>
        <w:t>T forklarede, at hun efter uheldet spurgte de tilstedeværende unge mennesker, om nogen havde ringet efter ambulance. Det fik hun ikke svar på. Hun henvendte sig i 2 huse overfor for at tilkalde hjælp, men her var der ingen, der lukkede op. Hun så, at bilen holdt der, hvorfor hun tog bilen og kørte ned til kiosken, hvortil er 2-300 meter, idet hun kendte indehaveren. Herfra fik hun tilkaldt ambulance. Hun kørte ikke bilen videre.</w:t>
      </w:r>
    </w:p>
    <w:p w:rsidR="00B12B15" w:rsidRPr="00B12B15" w:rsidRDefault="00B12B15" w:rsidP="00B12B15">
      <w:pPr>
        <w:spacing w:before="100" w:beforeAutospacing="1" w:after="100" w:afterAutospacing="1"/>
        <w:rPr>
          <w:rFonts w:ascii="Times New Roman" w:eastAsia="Times New Roman" w:hAnsi="Times New Roman" w:cs="Times New Roman"/>
          <w:color w:val="000000"/>
          <w:sz w:val="27"/>
          <w:szCs w:val="27"/>
          <w:lang w:eastAsia="da-DK"/>
        </w:rPr>
      </w:pPr>
      <w:r w:rsidRPr="00B12B15">
        <w:rPr>
          <w:rFonts w:ascii="Times New Roman" w:eastAsia="Times New Roman" w:hAnsi="Times New Roman" w:cs="Times New Roman"/>
          <w:color w:val="000000"/>
          <w:sz w:val="27"/>
          <w:szCs w:val="27"/>
          <w:lang w:eastAsia="da-DK"/>
        </w:rPr>
        <w:t xml:space="preserve">Anklagemyndigheden påstod både A og T frakendt førerretten ubetinget. Det blev ikke bestridt, at T alene havde ført bilen som af hende forklaret, men anklageren anførte, at hun lige så godt kunne have løbet ned til kiosken for at tilkalde ambulancen. Forsvareren </w:t>
      </w:r>
      <w:r w:rsidRPr="00B12B15">
        <w:rPr>
          <w:rFonts w:ascii="Times New Roman" w:eastAsia="Times New Roman" w:hAnsi="Times New Roman" w:cs="Times New Roman"/>
          <w:color w:val="000000"/>
          <w:sz w:val="27"/>
          <w:szCs w:val="27"/>
          <w:lang w:eastAsia="da-DK"/>
        </w:rPr>
        <w:lastRenderedPageBreak/>
        <w:t>anførte, at det ikke kunne bebrejdes T, at hun i den omhandlede situation nærmest i panik handlede, som hun gjorde. Hun burde derfor alene idømmes en reduceret bøde og i medfør af færdselslovens § 125 stk. 2, 2. pkt. alene frakendes førerretten betinget.</w:t>
      </w:r>
    </w:p>
    <w:p w:rsidR="00B12B15" w:rsidRPr="00B12B15" w:rsidRDefault="00B12B15" w:rsidP="00B12B15">
      <w:pPr>
        <w:spacing w:before="100" w:beforeAutospacing="1" w:after="100" w:afterAutospacing="1"/>
        <w:rPr>
          <w:rFonts w:ascii="Times New Roman" w:eastAsia="Times New Roman" w:hAnsi="Times New Roman" w:cs="Times New Roman"/>
          <w:color w:val="000000"/>
          <w:sz w:val="27"/>
          <w:szCs w:val="27"/>
          <w:lang w:eastAsia="da-DK"/>
        </w:rPr>
      </w:pPr>
      <w:r w:rsidRPr="00B12B15">
        <w:rPr>
          <w:rFonts w:ascii="Times New Roman" w:eastAsia="Times New Roman" w:hAnsi="Times New Roman" w:cs="Times New Roman"/>
          <w:color w:val="000000"/>
          <w:sz w:val="27"/>
          <w:szCs w:val="27"/>
          <w:lang w:eastAsia="da-DK"/>
        </w:rPr>
        <w:t>Ved</w:t>
      </w:r>
      <w:r w:rsidRPr="00B12B15">
        <w:rPr>
          <w:rFonts w:ascii="Times New Roman" w:eastAsia="Times New Roman" w:hAnsi="Times New Roman" w:cs="Times New Roman"/>
          <w:color w:val="000000"/>
          <w:sz w:val="27"/>
          <w:lang w:eastAsia="da-DK"/>
        </w:rPr>
        <w:t> </w:t>
      </w:r>
      <w:r w:rsidRPr="00B12B15">
        <w:rPr>
          <w:rFonts w:ascii="Times New Roman" w:eastAsia="Times New Roman" w:hAnsi="Times New Roman" w:cs="Times New Roman"/>
          <w:i/>
          <w:iCs/>
          <w:color w:val="000000"/>
          <w:sz w:val="27"/>
          <w:szCs w:val="27"/>
          <w:lang w:eastAsia="da-DK"/>
        </w:rPr>
        <w:t>Kalundborg rets dom 8. marts 1990</w:t>
      </w:r>
      <w:r w:rsidRPr="00B12B15">
        <w:rPr>
          <w:rFonts w:ascii="Times New Roman" w:eastAsia="Times New Roman" w:hAnsi="Times New Roman" w:cs="Times New Roman"/>
          <w:color w:val="000000"/>
          <w:sz w:val="27"/>
          <w:lang w:eastAsia="da-DK"/>
        </w:rPr>
        <w:t> </w:t>
      </w:r>
      <w:r w:rsidRPr="00B12B15">
        <w:rPr>
          <w:rFonts w:ascii="Times New Roman" w:eastAsia="Times New Roman" w:hAnsi="Times New Roman" w:cs="Times New Roman"/>
          <w:color w:val="000000"/>
          <w:sz w:val="27"/>
          <w:szCs w:val="27"/>
          <w:lang w:eastAsia="da-DK"/>
        </w:rPr>
        <w:t>blev T idømt en bøde på 3.000 kr. subsidiært hæfte i 10 dage og frakendt førerretten betinget, idet der efter det af forsvareren anførte fandtes at foreligge særlig formildende omstændigheder.</w:t>
      </w:r>
    </w:p>
    <w:p w:rsidR="00B12B15" w:rsidRPr="00B12B15" w:rsidRDefault="00B12B15" w:rsidP="00B12B15">
      <w:pPr>
        <w:spacing w:before="100" w:beforeAutospacing="1" w:after="100" w:afterAutospacing="1"/>
        <w:rPr>
          <w:rFonts w:ascii="Times New Roman" w:eastAsia="Times New Roman" w:hAnsi="Times New Roman" w:cs="Times New Roman"/>
          <w:color w:val="000000"/>
          <w:sz w:val="27"/>
          <w:szCs w:val="27"/>
          <w:lang w:eastAsia="da-DK"/>
        </w:rPr>
      </w:pPr>
      <w:r w:rsidRPr="00B12B15">
        <w:rPr>
          <w:rFonts w:ascii="Times New Roman" w:eastAsia="Times New Roman" w:hAnsi="Times New Roman" w:cs="Times New Roman"/>
          <w:color w:val="000000"/>
          <w:sz w:val="27"/>
          <w:szCs w:val="27"/>
          <w:lang w:eastAsia="da-DK"/>
        </w:rPr>
        <w:t>Anklagemyndigheden ankede med påstand om skærpelse af bøden og ubetinget frakendelse af førerretten. T påstod stadfæstelse.</w:t>
      </w:r>
    </w:p>
    <w:p w:rsidR="00B12B15" w:rsidRPr="00B12B15" w:rsidRDefault="00B12B15" w:rsidP="00B12B15">
      <w:pPr>
        <w:spacing w:before="100" w:beforeAutospacing="1" w:after="100" w:afterAutospacing="1"/>
        <w:rPr>
          <w:rFonts w:ascii="Times New Roman" w:eastAsia="Times New Roman" w:hAnsi="Times New Roman" w:cs="Times New Roman"/>
          <w:color w:val="000000"/>
          <w:sz w:val="27"/>
          <w:szCs w:val="27"/>
          <w:lang w:eastAsia="da-DK"/>
        </w:rPr>
      </w:pPr>
      <w:r w:rsidRPr="00B12B15">
        <w:rPr>
          <w:rFonts w:ascii="Times New Roman" w:eastAsia="Times New Roman" w:hAnsi="Times New Roman" w:cs="Times New Roman"/>
          <w:color w:val="000000"/>
          <w:sz w:val="27"/>
          <w:szCs w:val="27"/>
          <w:lang w:eastAsia="da-DK"/>
        </w:rPr>
        <w:t>T forklarede for landsretten, at hun efter påkørslen »nærmest gik i panik«. Tilskadekomne lå og sagde: »Av, av«. Da tilskadekomne frøs, lagde hun sin jakke over ham. Medens hun kørte til kiosken tog hendes mand sig af tilskadekomne. Bortset fra »de unge mennesker«, var der ikke andre mennesker eller trafikanter. Hun lod bilen stå ved kiosken og gik tilbage.</w:t>
      </w:r>
    </w:p>
    <w:p w:rsidR="00B12B15" w:rsidRPr="00B12B15" w:rsidRDefault="00B12B15" w:rsidP="00B12B15">
      <w:pPr>
        <w:spacing w:before="100" w:beforeAutospacing="1" w:after="100" w:afterAutospacing="1"/>
        <w:rPr>
          <w:rFonts w:ascii="Times New Roman" w:eastAsia="Times New Roman" w:hAnsi="Times New Roman" w:cs="Times New Roman"/>
          <w:color w:val="000000"/>
          <w:sz w:val="27"/>
          <w:szCs w:val="27"/>
          <w:lang w:eastAsia="da-DK"/>
        </w:rPr>
      </w:pPr>
      <w:r w:rsidRPr="00B12B15">
        <w:rPr>
          <w:rFonts w:ascii="Times New Roman" w:eastAsia="Times New Roman" w:hAnsi="Times New Roman" w:cs="Times New Roman"/>
          <w:color w:val="000000"/>
          <w:sz w:val="27"/>
          <w:szCs w:val="27"/>
          <w:lang w:eastAsia="da-DK"/>
        </w:rPr>
        <w:t>Ved</w:t>
      </w:r>
      <w:r w:rsidRPr="00B12B15">
        <w:rPr>
          <w:rFonts w:ascii="Times New Roman" w:eastAsia="Times New Roman" w:hAnsi="Times New Roman" w:cs="Times New Roman"/>
          <w:color w:val="000000"/>
          <w:sz w:val="27"/>
          <w:lang w:eastAsia="da-DK"/>
        </w:rPr>
        <w:t> </w:t>
      </w:r>
      <w:r w:rsidRPr="00B12B15">
        <w:rPr>
          <w:rFonts w:ascii="Times New Roman" w:eastAsia="Times New Roman" w:hAnsi="Times New Roman" w:cs="Times New Roman"/>
          <w:b/>
          <w:bCs/>
          <w:color w:val="000000"/>
          <w:sz w:val="27"/>
          <w:szCs w:val="27"/>
          <w:lang w:eastAsia="da-DK"/>
        </w:rPr>
        <w:t>Ø.L.D. 7. august 1990</w:t>
      </w:r>
      <w:r w:rsidRPr="00B12B15">
        <w:rPr>
          <w:rFonts w:ascii="Times New Roman" w:eastAsia="Times New Roman" w:hAnsi="Times New Roman" w:cs="Times New Roman"/>
          <w:color w:val="000000"/>
          <w:sz w:val="27"/>
          <w:lang w:eastAsia="da-DK"/>
        </w:rPr>
        <w:t> </w:t>
      </w:r>
      <w:r w:rsidRPr="00B12B15">
        <w:rPr>
          <w:rFonts w:ascii="Times New Roman" w:eastAsia="Times New Roman" w:hAnsi="Times New Roman" w:cs="Times New Roman"/>
          <w:color w:val="000000"/>
          <w:sz w:val="27"/>
          <w:szCs w:val="27"/>
          <w:lang w:eastAsia="da-DK"/>
        </w:rPr>
        <w:t>blev bøden forhøjet til 4.000 kr. med forvandlingsstraf af hæfte i 8 dage. M.h.t. frakendelsesspørgsmålet siges i dommen: - - - at tiltalte må antages at have handlet i panik efter, at hendes ægtefælle umiddelbart forinden havde påkørt en fodgænger. Tiltalte der ikke kunne opnå hjælp til tilkaldelse af ambulance på stedet, kørte derpå ad en efter det foreliggende utrafikeret vej, maksimalt 2-300 meter frem til nogle bekendte, hvorfra ambulancen blev tilkaldt. Tiltalte lod herefter, da formålet med kørslen var opfyldt, bilen stå på stedet.</w:t>
      </w:r>
    </w:p>
    <w:p w:rsidR="00B12B15" w:rsidRPr="00B12B15" w:rsidRDefault="00B12B15" w:rsidP="00B12B15">
      <w:pPr>
        <w:spacing w:before="100" w:beforeAutospacing="1" w:after="100" w:afterAutospacing="1"/>
        <w:rPr>
          <w:rFonts w:ascii="Times New Roman" w:eastAsia="Times New Roman" w:hAnsi="Times New Roman" w:cs="Times New Roman"/>
          <w:color w:val="000000"/>
          <w:sz w:val="27"/>
          <w:szCs w:val="27"/>
          <w:lang w:eastAsia="da-DK"/>
        </w:rPr>
      </w:pPr>
      <w:r w:rsidRPr="00B12B15">
        <w:rPr>
          <w:rFonts w:ascii="Times New Roman" w:eastAsia="Times New Roman" w:hAnsi="Times New Roman" w:cs="Times New Roman"/>
          <w:color w:val="000000"/>
          <w:sz w:val="27"/>
          <w:szCs w:val="27"/>
          <w:lang w:eastAsia="da-DK"/>
        </w:rPr>
        <w:t>Under disse omstændigheder findes der at foreligge særlig formildende omstændigheder jfr.</w:t>
      </w:r>
      <w:r w:rsidRPr="00B12B15">
        <w:rPr>
          <w:rFonts w:ascii="Times New Roman" w:eastAsia="Times New Roman" w:hAnsi="Times New Roman" w:cs="Times New Roman"/>
          <w:i/>
          <w:iCs/>
          <w:color w:val="000000"/>
          <w:sz w:val="27"/>
          <w:lang w:eastAsia="da-DK"/>
        </w:rPr>
        <w:t> &gt;&gt; 48 &gt;</w:t>
      </w:r>
      <w:proofErr w:type="gramStart"/>
      <w:r w:rsidRPr="00B12B15">
        <w:rPr>
          <w:rFonts w:ascii="Times New Roman" w:eastAsia="Times New Roman" w:hAnsi="Times New Roman" w:cs="Times New Roman"/>
          <w:i/>
          <w:iCs/>
          <w:color w:val="000000"/>
          <w:sz w:val="27"/>
          <w:lang w:eastAsia="da-DK"/>
        </w:rPr>
        <w:t>&gt; </w:t>
      </w:r>
      <w:r w:rsidRPr="00B12B15">
        <w:rPr>
          <w:rFonts w:ascii="Times New Roman" w:eastAsia="Times New Roman" w:hAnsi="Times New Roman" w:cs="Times New Roman"/>
          <w:color w:val="000000"/>
          <w:sz w:val="27"/>
          <w:lang w:eastAsia="da-DK"/>
        </w:rPr>
        <w:t> </w:t>
      </w:r>
      <w:r w:rsidRPr="00B12B15">
        <w:rPr>
          <w:rFonts w:ascii="Times New Roman" w:eastAsia="Times New Roman" w:hAnsi="Times New Roman" w:cs="Times New Roman"/>
          <w:color w:val="000000"/>
          <w:sz w:val="27"/>
          <w:szCs w:val="27"/>
          <w:lang w:eastAsia="da-DK"/>
        </w:rPr>
        <w:t>færdselslovens</w:t>
      </w:r>
      <w:proofErr w:type="gramEnd"/>
      <w:r w:rsidRPr="00B12B15">
        <w:rPr>
          <w:rFonts w:ascii="Times New Roman" w:eastAsia="Times New Roman" w:hAnsi="Times New Roman" w:cs="Times New Roman"/>
          <w:color w:val="000000"/>
          <w:sz w:val="27"/>
          <w:szCs w:val="27"/>
          <w:lang w:eastAsia="da-DK"/>
        </w:rPr>
        <w:t xml:space="preserve"> § 125, stk. 2, 2. punktum, hvoraf det tiltrædes, at frakendelsen er sket betinget.</w:t>
      </w:r>
    </w:p>
    <w:p w:rsidR="00156F8F" w:rsidRDefault="00156F8F"/>
    <w:sectPr w:rsidR="00156F8F" w:rsidSect="00156F8F">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B12B15"/>
    <w:rsid w:val="00156F8F"/>
    <w:rsid w:val="006B6455"/>
    <w:rsid w:val="00781057"/>
    <w:rsid w:val="009F112E"/>
    <w:rsid w:val="00B12B15"/>
    <w:rsid w:val="00C056E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F8F"/>
  </w:style>
  <w:style w:type="paragraph" w:styleId="Overskrift1">
    <w:name w:val="heading 1"/>
    <w:basedOn w:val="Normal"/>
    <w:link w:val="Overskrift1Tegn"/>
    <w:uiPriority w:val="9"/>
    <w:qFormat/>
    <w:rsid w:val="00B12B15"/>
    <w:pPr>
      <w:spacing w:before="100" w:beforeAutospacing="1" w:after="100" w:afterAutospacing="1"/>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B12B15"/>
    <w:pPr>
      <w:spacing w:before="100" w:beforeAutospacing="1" w:after="100" w:afterAutospacing="1"/>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12B15"/>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B12B15"/>
    <w:rPr>
      <w:rFonts w:ascii="Times New Roman" w:eastAsia="Times New Roman" w:hAnsi="Times New Roman" w:cs="Times New Roman"/>
      <w:b/>
      <w:bCs/>
      <w:sz w:val="27"/>
      <w:szCs w:val="27"/>
      <w:lang w:eastAsia="da-DK"/>
    </w:rPr>
  </w:style>
  <w:style w:type="character" w:customStyle="1" w:styleId="apple-converted-space">
    <w:name w:val="apple-converted-space"/>
    <w:basedOn w:val="Standardskrifttypeiafsnit"/>
    <w:rsid w:val="00B12B15"/>
  </w:style>
  <w:style w:type="character" w:customStyle="1" w:styleId="ann">
    <w:name w:val="ann"/>
    <w:basedOn w:val="Standardskrifttypeiafsnit"/>
    <w:rsid w:val="00B12B15"/>
  </w:style>
  <w:style w:type="paragraph" w:styleId="NormalWeb">
    <w:name w:val="Normal (Web)"/>
    <w:basedOn w:val="Normal"/>
    <w:uiPriority w:val="99"/>
    <w:semiHidden/>
    <w:unhideWhenUsed/>
    <w:rsid w:val="00B12B15"/>
    <w:pPr>
      <w:spacing w:before="100" w:beforeAutospacing="1" w:after="100" w:afterAutospacing="1"/>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B12B15"/>
    <w:rPr>
      <w:i/>
      <w:iCs/>
    </w:rPr>
  </w:style>
</w:styles>
</file>

<file path=word/webSettings.xml><?xml version="1.0" encoding="utf-8"?>
<w:webSettings xmlns:r="http://schemas.openxmlformats.org/officeDocument/2006/relationships" xmlns:w="http://schemas.openxmlformats.org/wordprocessingml/2006/main">
  <w:divs>
    <w:div w:id="408574170">
      <w:bodyDiv w:val="1"/>
      <w:marLeft w:val="0"/>
      <w:marRight w:val="0"/>
      <w:marTop w:val="0"/>
      <w:marBottom w:val="0"/>
      <w:divBdr>
        <w:top w:val="none" w:sz="0" w:space="0" w:color="auto"/>
        <w:left w:val="none" w:sz="0" w:space="0" w:color="auto"/>
        <w:bottom w:val="none" w:sz="0" w:space="0" w:color="auto"/>
        <w:right w:val="none" w:sz="0" w:space="0" w:color="auto"/>
      </w:divBdr>
      <w:divsChild>
        <w:div w:id="970138589">
          <w:marLeft w:val="0"/>
          <w:marRight w:val="0"/>
          <w:marTop w:val="0"/>
          <w:marBottom w:val="0"/>
          <w:divBdr>
            <w:top w:val="none" w:sz="0" w:space="0" w:color="auto"/>
            <w:left w:val="none" w:sz="0" w:space="0" w:color="auto"/>
            <w:bottom w:val="none" w:sz="0" w:space="0" w:color="auto"/>
            <w:right w:val="none" w:sz="0" w:space="0" w:color="auto"/>
          </w:divBdr>
          <w:divsChild>
            <w:div w:id="2014452853">
              <w:marLeft w:val="0"/>
              <w:marRight w:val="0"/>
              <w:marTop w:val="0"/>
              <w:marBottom w:val="0"/>
              <w:divBdr>
                <w:top w:val="none" w:sz="0" w:space="0" w:color="auto"/>
                <w:left w:val="none" w:sz="0" w:space="0" w:color="auto"/>
                <w:bottom w:val="none" w:sz="0" w:space="0" w:color="auto"/>
                <w:right w:val="none" w:sz="0" w:space="0" w:color="auto"/>
              </w:divBdr>
              <w:divsChild>
                <w:div w:id="2272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9209">
          <w:marLeft w:val="0"/>
          <w:marRight w:val="0"/>
          <w:marTop w:val="0"/>
          <w:marBottom w:val="0"/>
          <w:divBdr>
            <w:top w:val="none" w:sz="0" w:space="0" w:color="auto"/>
            <w:left w:val="none" w:sz="0" w:space="0" w:color="auto"/>
            <w:bottom w:val="none" w:sz="0" w:space="0" w:color="auto"/>
            <w:right w:val="none" w:sz="0" w:space="0" w:color="auto"/>
          </w:divBdr>
          <w:divsChild>
            <w:div w:id="1841579130">
              <w:marLeft w:val="0"/>
              <w:marRight w:val="0"/>
              <w:marTop w:val="0"/>
              <w:marBottom w:val="0"/>
              <w:divBdr>
                <w:top w:val="none" w:sz="0" w:space="0" w:color="auto"/>
                <w:left w:val="none" w:sz="0" w:space="0" w:color="auto"/>
                <w:bottom w:val="none" w:sz="0" w:space="0" w:color="auto"/>
                <w:right w:val="none" w:sz="0" w:space="0" w:color="auto"/>
              </w:divBdr>
            </w:div>
            <w:div w:id="297615381">
              <w:marLeft w:val="0"/>
              <w:marRight w:val="0"/>
              <w:marTop w:val="0"/>
              <w:marBottom w:val="0"/>
              <w:divBdr>
                <w:top w:val="none" w:sz="0" w:space="0" w:color="auto"/>
                <w:left w:val="none" w:sz="0" w:space="0" w:color="auto"/>
                <w:bottom w:val="none" w:sz="0" w:space="0" w:color="auto"/>
                <w:right w:val="none" w:sz="0" w:space="0" w:color="auto"/>
              </w:divBdr>
            </w:div>
            <w:div w:id="215241435">
              <w:marLeft w:val="0"/>
              <w:marRight w:val="0"/>
              <w:marTop w:val="0"/>
              <w:marBottom w:val="0"/>
              <w:divBdr>
                <w:top w:val="none" w:sz="0" w:space="0" w:color="auto"/>
                <w:left w:val="none" w:sz="0" w:space="0" w:color="auto"/>
                <w:bottom w:val="none" w:sz="0" w:space="0" w:color="auto"/>
                <w:right w:val="none" w:sz="0" w:space="0" w:color="auto"/>
              </w:divBdr>
            </w:div>
            <w:div w:id="911085944">
              <w:marLeft w:val="0"/>
              <w:marRight w:val="0"/>
              <w:marTop w:val="0"/>
              <w:marBottom w:val="0"/>
              <w:divBdr>
                <w:top w:val="none" w:sz="0" w:space="0" w:color="auto"/>
                <w:left w:val="none" w:sz="0" w:space="0" w:color="auto"/>
                <w:bottom w:val="none" w:sz="0" w:space="0" w:color="auto"/>
                <w:right w:val="none" w:sz="0" w:space="0" w:color="auto"/>
              </w:divBdr>
            </w:div>
            <w:div w:id="772671417">
              <w:marLeft w:val="0"/>
              <w:marRight w:val="0"/>
              <w:marTop w:val="0"/>
              <w:marBottom w:val="0"/>
              <w:divBdr>
                <w:top w:val="none" w:sz="0" w:space="0" w:color="auto"/>
                <w:left w:val="none" w:sz="0" w:space="0" w:color="auto"/>
                <w:bottom w:val="none" w:sz="0" w:space="0" w:color="auto"/>
                <w:right w:val="none" w:sz="0" w:space="0" w:color="auto"/>
              </w:divBdr>
            </w:div>
            <w:div w:id="1345785466">
              <w:marLeft w:val="0"/>
              <w:marRight w:val="0"/>
              <w:marTop w:val="0"/>
              <w:marBottom w:val="0"/>
              <w:divBdr>
                <w:top w:val="none" w:sz="0" w:space="0" w:color="auto"/>
                <w:left w:val="none" w:sz="0" w:space="0" w:color="auto"/>
                <w:bottom w:val="none" w:sz="0" w:space="0" w:color="auto"/>
                <w:right w:val="none" w:sz="0" w:space="0" w:color="auto"/>
              </w:divBdr>
            </w:div>
            <w:div w:id="1544639257">
              <w:marLeft w:val="0"/>
              <w:marRight w:val="0"/>
              <w:marTop w:val="0"/>
              <w:marBottom w:val="0"/>
              <w:divBdr>
                <w:top w:val="none" w:sz="0" w:space="0" w:color="auto"/>
                <w:left w:val="none" w:sz="0" w:space="0" w:color="auto"/>
                <w:bottom w:val="none" w:sz="0" w:space="0" w:color="auto"/>
                <w:right w:val="none" w:sz="0" w:space="0" w:color="auto"/>
              </w:divBdr>
            </w:div>
            <w:div w:id="280310428">
              <w:marLeft w:val="0"/>
              <w:marRight w:val="0"/>
              <w:marTop w:val="0"/>
              <w:marBottom w:val="0"/>
              <w:divBdr>
                <w:top w:val="none" w:sz="0" w:space="0" w:color="auto"/>
                <w:left w:val="none" w:sz="0" w:space="0" w:color="auto"/>
                <w:bottom w:val="none" w:sz="0" w:space="0" w:color="auto"/>
                <w:right w:val="none" w:sz="0" w:space="0" w:color="auto"/>
              </w:divBdr>
            </w:div>
            <w:div w:id="8122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3642</Characters>
  <Application>Microsoft Office Word</Application>
  <DocSecurity>0</DocSecurity>
  <Lines>30</Lines>
  <Paragraphs>8</Paragraphs>
  <ScaleCrop>false</ScaleCrop>
  <Company>ITS</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ITS</cp:lastModifiedBy>
  <cp:revision>1</cp:revision>
  <dcterms:created xsi:type="dcterms:W3CDTF">2012-08-06T08:16:00Z</dcterms:created>
  <dcterms:modified xsi:type="dcterms:W3CDTF">2012-08-06T08:17:00Z</dcterms:modified>
</cp:coreProperties>
</file>